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97" w:rsidRPr="00A14597" w:rsidRDefault="00A14597" w:rsidP="00A1459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«Б-Б</w:t>
      </w:r>
      <w:r w:rsidRPr="00A14597">
        <w:rPr>
          <w:rFonts w:ascii="Times New Roman" w:hAnsi="Times New Roman" w:cs="Times New Roman"/>
          <w:i/>
          <w:sz w:val="28"/>
          <w:szCs w:val="28"/>
        </w:rPr>
        <w:t xml:space="preserve">олдинская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14597">
        <w:rPr>
          <w:rFonts w:ascii="Times New Roman" w:hAnsi="Times New Roman" w:cs="Times New Roman"/>
          <w:i/>
          <w:sz w:val="28"/>
          <w:szCs w:val="28"/>
        </w:rPr>
        <w:t xml:space="preserve">редняя школа им. </w:t>
      </w:r>
      <w:proofErr w:type="spellStart"/>
      <w:r w:rsidRPr="00A14597">
        <w:rPr>
          <w:rFonts w:ascii="Times New Roman" w:hAnsi="Times New Roman" w:cs="Times New Roman"/>
          <w:i/>
          <w:sz w:val="28"/>
          <w:szCs w:val="28"/>
        </w:rPr>
        <w:t>А.С.Пушкина</w:t>
      </w:r>
      <w:proofErr w:type="spellEnd"/>
      <w:r w:rsidRPr="00A14597">
        <w:rPr>
          <w:rFonts w:ascii="Times New Roman" w:hAnsi="Times New Roman" w:cs="Times New Roman"/>
          <w:i/>
          <w:sz w:val="28"/>
          <w:szCs w:val="28"/>
        </w:rPr>
        <w:t>»</w:t>
      </w:r>
    </w:p>
    <w:p w:rsidR="00A14597" w:rsidRDefault="00A14597" w:rsidP="00A145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561" w:rsidRPr="001C44F7" w:rsidRDefault="007E4561" w:rsidP="007E45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4597" w:rsidRPr="001C44F7" w:rsidRDefault="007E4561" w:rsidP="007E45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14597" w:rsidRPr="001C44F7">
        <w:rPr>
          <w:rFonts w:ascii="Times New Roman" w:hAnsi="Times New Roman" w:cs="Times New Roman"/>
          <w:b/>
          <w:sz w:val="28"/>
          <w:szCs w:val="28"/>
        </w:rPr>
        <w:t xml:space="preserve"> оздоровительного </w:t>
      </w:r>
      <w:r w:rsidRPr="001C44F7">
        <w:rPr>
          <w:rFonts w:ascii="Times New Roman" w:hAnsi="Times New Roman" w:cs="Times New Roman"/>
          <w:b/>
          <w:sz w:val="28"/>
          <w:szCs w:val="28"/>
        </w:rPr>
        <w:t xml:space="preserve">лагеря «Солнышко» </w:t>
      </w:r>
    </w:p>
    <w:p w:rsidR="001D64F4" w:rsidRPr="001C44F7" w:rsidRDefault="007E4561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>с дневным</w:t>
      </w:r>
      <w:r w:rsidR="00A14597" w:rsidRPr="001C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F7">
        <w:rPr>
          <w:rFonts w:ascii="Times New Roman" w:hAnsi="Times New Roman" w:cs="Times New Roman"/>
          <w:b/>
          <w:sz w:val="28"/>
          <w:szCs w:val="28"/>
        </w:rPr>
        <w:t>пребыванием детей</w:t>
      </w:r>
    </w:p>
    <w:p w:rsidR="007E4561" w:rsidRPr="001C44F7" w:rsidRDefault="001C44F7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>(3-21 июля 2017</w:t>
      </w:r>
      <w:r w:rsidR="001D64F4" w:rsidRPr="001C44F7">
        <w:rPr>
          <w:rFonts w:ascii="Times New Roman" w:hAnsi="Times New Roman" w:cs="Times New Roman"/>
          <w:b/>
          <w:sz w:val="28"/>
          <w:szCs w:val="28"/>
        </w:rPr>
        <w:t>г)</w:t>
      </w:r>
      <w:r w:rsidR="007E4561" w:rsidRPr="001C4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97" w:rsidRDefault="00A14597" w:rsidP="007E45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561" w:rsidRDefault="003A3CD5" w:rsidP="007E45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4F7">
        <w:rPr>
          <w:rFonts w:ascii="Times New Roman" w:hAnsi="Times New Roman" w:cs="Times New Roman"/>
          <w:sz w:val="28"/>
          <w:szCs w:val="28"/>
        </w:rPr>
        <w:t xml:space="preserve">Летняя пора – это самая удивительная пора для каждого ребенка. Это пора длительных  каникул, пора новых открытий, это то время, когда ребенок чувствует себя свободным, готовым к реализации планов  своего внутреннего мира. Но ребенок не может жить вне коллектива, который его будет поддерживать. И таким коллективом в летний период может стать </w:t>
      </w:r>
      <w:r w:rsidR="00744685">
        <w:rPr>
          <w:rFonts w:ascii="Times New Roman" w:hAnsi="Times New Roman" w:cs="Times New Roman"/>
          <w:sz w:val="28"/>
          <w:szCs w:val="28"/>
        </w:rPr>
        <w:t>коллектив лагеря</w:t>
      </w:r>
      <w:r w:rsidR="001C44F7">
        <w:rPr>
          <w:rFonts w:ascii="Times New Roman" w:hAnsi="Times New Roman" w:cs="Times New Roman"/>
          <w:sz w:val="28"/>
          <w:szCs w:val="28"/>
        </w:rPr>
        <w:t>. Именно в лагере   он может</w:t>
      </w:r>
      <w:r w:rsidR="00A14597">
        <w:rPr>
          <w:rFonts w:ascii="Times New Roman" w:hAnsi="Times New Roman" w:cs="Times New Roman"/>
          <w:sz w:val="28"/>
          <w:szCs w:val="28"/>
        </w:rPr>
        <w:t xml:space="preserve"> познакомиться с новыми детьми,</w:t>
      </w:r>
      <w:r w:rsidR="007E4561">
        <w:rPr>
          <w:rFonts w:ascii="Times New Roman" w:hAnsi="Times New Roman" w:cs="Times New Roman"/>
          <w:sz w:val="28"/>
          <w:szCs w:val="28"/>
        </w:rPr>
        <w:t xml:space="preserve"> завести новых д</w:t>
      </w:r>
      <w:r w:rsidR="00A14597">
        <w:rPr>
          <w:rFonts w:ascii="Times New Roman" w:hAnsi="Times New Roman" w:cs="Times New Roman"/>
          <w:sz w:val="28"/>
          <w:szCs w:val="28"/>
        </w:rPr>
        <w:t xml:space="preserve">рузей, </w:t>
      </w:r>
      <w:r w:rsidR="001C44F7">
        <w:rPr>
          <w:rFonts w:ascii="Times New Roman" w:hAnsi="Times New Roman" w:cs="Times New Roman"/>
          <w:sz w:val="28"/>
          <w:szCs w:val="28"/>
        </w:rPr>
        <w:t xml:space="preserve"> принести добро, раскрыть свой внутренний творческий потенциал.</w:t>
      </w:r>
      <w:r w:rsidR="007E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D5" w:rsidRDefault="00E13F3E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CD5" w:rsidRPr="003A3CD5">
        <w:rPr>
          <w:rFonts w:ascii="Times New Roman" w:hAnsi="Times New Roman" w:cs="Times New Roman"/>
          <w:sz w:val="28"/>
          <w:szCs w:val="28"/>
        </w:rPr>
        <w:t>Воспитательный процесс  в  детском  оздоровительном лагере «Солнышко» осуществлялся по пр</w:t>
      </w:r>
      <w:r w:rsidR="00D01BF6">
        <w:rPr>
          <w:rFonts w:ascii="Times New Roman" w:hAnsi="Times New Roman" w:cs="Times New Roman"/>
          <w:sz w:val="28"/>
          <w:szCs w:val="28"/>
        </w:rPr>
        <w:t>ограмме «Путешествие в страну Отдыха</w:t>
      </w:r>
      <w:r w:rsidR="003A3CD5" w:rsidRPr="003A3CD5">
        <w:rPr>
          <w:rFonts w:ascii="Times New Roman" w:hAnsi="Times New Roman" w:cs="Times New Roman"/>
          <w:sz w:val="28"/>
          <w:szCs w:val="28"/>
        </w:rPr>
        <w:t>»</w:t>
      </w:r>
      <w:r w:rsidR="008537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A3CD5" w:rsidRPr="003A3CD5">
        <w:rPr>
          <w:rFonts w:ascii="Times New Roman" w:hAnsi="Times New Roman" w:cs="Times New Roman"/>
          <w:sz w:val="28"/>
          <w:szCs w:val="28"/>
        </w:rPr>
        <w:t>. Целью, которой являлась организация полноценного отдыха детей с элементами оздоровления и развитие их творческих способностей.</w:t>
      </w: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sz w:val="28"/>
          <w:szCs w:val="28"/>
        </w:rPr>
        <w:t xml:space="preserve">  </w:t>
      </w:r>
      <w:r w:rsidR="00744685">
        <w:rPr>
          <w:rFonts w:ascii="Times New Roman" w:hAnsi="Times New Roman" w:cs="Times New Roman"/>
          <w:sz w:val="28"/>
          <w:szCs w:val="28"/>
        </w:rPr>
        <w:t xml:space="preserve">     </w:t>
      </w:r>
      <w:r w:rsidRPr="003A3CD5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3A3CD5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3A3CD5"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лагеря являлись:  </w:t>
      </w:r>
      <w:proofErr w:type="gramStart"/>
      <w:r w:rsidR="00FE520F"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«Об образовании</w:t>
      </w:r>
      <w:r w:rsidR="00FE520F">
        <w:rPr>
          <w:rFonts w:ascii="Times New Roman" w:hAnsi="Times New Roman" w:cs="Times New Roman"/>
          <w:bCs/>
          <w:sz w:val="28"/>
          <w:szCs w:val="28"/>
        </w:rPr>
        <w:t xml:space="preserve"> в РФ» от 21.12.2012г года № 273,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Конвенция о правах ребенка, Федеральный закон от 24 июля 1998г. № 124-ФЗ «Об основных гарантиях прав ребенка в Российской Федерации» (последние изменения от 17.12.2009 № 326-ФЗ), 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3A3CD5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3A3CD5">
        <w:rPr>
          <w:rFonts w:ascii="Times New Roman" w:hAnsi="Times New Roman" w:cs="Times New Roman"/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 изменениями от 8 ноября </w:t>
      </w:r>
      <w:smartTag w:uri="urn:schemas-microsoft-com:office:smarttags" w:element="metricconverter">
        <w:smartTagPr>
          <w:attr w:name="ProductID" w:val="2007 г"/>
        </w:smartTagPr>
        <w:r w:rsidRPr="003A3CD5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3A3CD5">
        <w:rPr>
          <w:rFonts w:ascii="Times New Roman" w:hAnsi="Times New Roman" w:cs="Times New Roman"/>
          <w:bCs/>
          <w:sz w:val="28"/>
          <w:szCs w:val="28"/>
        </w:rPr>
        <w:t>.), Федеральный закон</w:t>
      </w:r>
      <w:proofErr w:type="gramEnd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A3CD5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3A3CD5">
        <w:rPr>
          <w:rFonts w:ascii="Times New Roman" w:hAnsi="Times New Roman" w:cs="Times New Roman"/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 изменениями от 8 ноября </w:t>
      </w:r>
      <w:smartTag w:uri="urn:schemas-microsoft-com:office:smarttags" w:element="metricconverter">
        <w:smartTagPr>
          <w:attr w:name="ProductID" w:val="2007 г"/>
        </w:smartTagPr>
        <w:r w:rsidRPr="003A3CD5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3A3CD5">
        <w:rPr>
          <w:rFonts w:ascii="Times New Roman" w:hAnsi="Times New Roman" w:cs="Times New Roman"/>
          <w:bCs/>
          <w:sz w:val="28"/>
          <w:szCs w:val="28"/>
        </w:rPr>
        <w:t>.) Типовое положение о детском оздоровительном лагере (утверждено постановлением Правительства РФ от 15.04.2011 № 18-2/10/1-2188</w:t>
      </w:r>
      <w:r w:rsidRPr="003A3CD5">
        <w:rPr>
          <w:rFonts w:ascii="Times New Roman" w:hAnsi="Times New Roman" w:cs="Times New Roman"/>
          <w:sz w:val="28"/>
          <w:szCs w:val="28"/>
        </w:rPr>
        <w:t xml:space="preserve"> </w:t>
      </w:r>
      <w:r w:rsidRPr="003A3CD5">
        <w:rPr>
          <w:rFonts w:ascii="Times New Roman" w:hAnsi="Times New Roman" w:cs="Times New Roman"/>
          <w:bCs/>
          <w:sz w:val="28"/>
          <w:szCs w:val="28"/>
        </w:rPr>
        <w:t>, Административный регламент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</w:t>
      </w:r>
      <w:proofErr w:type="gramEnd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3CD5">
        <w:rPr>
          <w:rFonts w:ascii="Times New Roman" w:hAnsi="Times New Roman" w:cs="Times New Roman"/>
          <w:bCs/>
          <w:sz w:val="28"/>
          <w:szCs w:val="28"/>
        </w:rPr>
        <w:t>РФ, органов государственной власти субъектов РФ, органов местного самоуправления и населения о санитарно-эпидемиологической обстановке и принимаемых мерах по обеспечению санитарно-эпидемиологического благополучия населения</w:t>
      </w:r>
      <w:r w:rsidRPr="003A3CD5">
        <w:rPr>
          <w:rFonts w:ascii="Times New Roman" w:hAnsi="Times New Roman" w:cs="Times New Roman"/>
          <w:sz w:val="28"/>
          <w:szCs w:val="28"/>
        </w:rPr>
        <w:t xml:space="preserve">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(утвержден Приказом Министерства здравоохранения и социального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7 г"/>
        </w:smartTagPr>
        <w:r w:rsidRPr="003A3CD5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3A3CD5">
        <w:rPr>
          <w:rFonts w:ascii="Times New Roman" w:hAnsi="Times New Roman" w:cs="Times New Roman"/>
          <w:bCs/>
          <w:sz w:val="28"/>
          <w:szCs w:val="28"/>
        </w:rPr>
        <w:t>. № 656),</w:t>
      </w:r>
      <w:r w:rsidRPr="003A3CD5">
        <w:rPr>
          <w:rFonts w:ascii="Times New Roman" w:hAnsi="Times New Roman" w:cs="Times New Roman"/>
          <w:sz w:val="28"/>
          <w:szCs w:val="28"/>
        </w:rPr>
        <w:t xml:space="preserve">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Гигиенические требования к устройству, содержанию и организации режима в оздоровительных учреждениях с дневным пребыв</w:t>
      </w:r>
      <w:r w:rsidR="00E13F3E">
        <w:rPr>
          <w:rFonts w:ascii="Times New Roman" w:hAnsi="Times New Roman" w:cs="Times New Roman"/>
          <w:bCs/>
          <w:sz w:val="28"/>
          <w:szCs w:val="28"/>
        </w:rPr>
        <w:t xml:space="preserve">анием детей в период каникул,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Нижегородской области от</w:t>
      </w:r>
      <w:proofErr w:type="gramEnd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25.03.2009 № 149 «Об организации отдыха, оздоровления и занятости детей и молодежи Нижегородской области»,  Распоряжение правительства Нижегородской области от 19.10.2011 № 2131-р  «Об установлении средней </w:t>
      </w:r>
      <w:r w:rsidRPr="003A3CD5">
        <w:rPr>
          <w:rFonts w:ascii="Times New Roman" w:hAnsi="Times New Roman" w:cs="Times New Roman"/>
          <w:bCs/>
          <w:sz w:val="28"/>
          <w:szCs w:val="28"/>
        </w:rPr>
        <w:lastRenderedPageBreak/>
        <w:t>стоимости  одного дня пребывания детей в учреждениях, организующих отдых и оздоровление детей, набора продуктов питания в лагерях с дневным пребыванием детей в 2</w:t>
      </w:r>
      <w:r w:rsidR="00FE520F">
        <w:rPr>
          <w:rFonts w:ascii="Times New Roman" w:hAnsi="Times New Roman" w:cs="Times New Roman"/>
          <w:bCs/>
          <w:sz w:val="28"/>
          <w:szCs w:val="28"/>
        </w:rPr>
        <w:t>012 году»,  Районная программа развития образования</w:t>
      </w:r>
      <w:r w:rsidR="00E13F3E">
        <w:rPr>
          <w:rFonts w:ascii="Times New Roman" w:hAnsi="Times New Roman" w:cs="Times New Roman"/>
          <w:bCs/>
          <w:sz w:val="28"/>
          <w:szCs w:val="28"/>
        </w:rPr>
        <w:t xml:space="preserve"> (раздел отдыха детей)</w:t>
      </w:r>
      <w:r w:rsidR="00FE520F">
        <w:rPr>
          <w:rFonts w:ascii="Times New Roman" w:hAnsi="Times New Roman" w:cs="Times New Roman"/>
          <w:bCs/>
          <w:sz w:val="28"/>
          <w:szCs w:val="28"/>
        </w:rPr>
        <w:t>,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  Постановление Администрации </w:t>
      </w:r>
      <w:proofErr w:type="spellStart"/>
      <w:r w:rsidRPr="003A3CD5">
        <w:rPr>
          <w:rFonts w:ascii="Times New Roman" w:hAnsi="Times New Roman" w:cs="Times New Roman"/>
          <w:bCs/>
          <w:sz w:val="28"/>
          <w:szCs w:val="28"/>
        </w:rPr>
        <w:t>Большеболдинского</w:t>
      </w:r>
      <w:proofErr w:type="spellEnd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«Об</w:t>
      </w:r>
      <w:proofErr w:type="gramEnd"/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организации отдыха, оздоровления и занятости детей и молодежи» от </w:t>
      </w:r>
      <w:r w:rsidR="003326E4">
        <w:rPr>
          <w:rFonts w:ascii="Times New Roman" w:hAnsi="Times New Roman" w:cs="Times New Roman"/>
          <w:bCs/>
          <w:sz w:val="28"/>
          <w:szCs w:val="28"/>
        </w:rPr>
        <w:t>19.01.2017 г. № 20</w:t>
      </w:r>
      <w:r w:rsidR="00FE520F">
        <w:rPr>
          <w:rFonts w:ascii="Times New Roman" w:hAnsi="Times New Roman" w:cs="Times New Roman"/>
          <w:bCs/>
          <w:sz w:val="28"/>
          <w:szCs w:val="28"/>
        </w:rPr>
        <w:t>, Устав школы.</w:t>
      </w:r>
    </w:p>
    <w:p w:rsidR="00672E4C" w:rsidRDefault="00E13F3E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Дея</w:t>
      </w:r>
      <w:r w:rsidR="003326E4">
        <w:rPr>
          <w:rFonts w:ascii="Times New Roman" w:hAnsi="Times New Roman" w:cs="Times New Roman"/>
          <w:bCs/>
          <w:sz w:val="28"/>
          <w:szCs w:val="28"/>
        </w:rPr>
        <w:t xml:space="preserve">тельность лагеря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направлена на работу с социально-незащищенной категорией детей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и семей (малоо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беспеченные, многодетные, неполные, неблагополучные семьи, дети «группы риска»). В лагере отдых</w:t>
      </w:r>
      <w:r w:rsidR="00A14597">
        <w:rPr>
          <w:rFonts w:ascii="Times New Roman" w:hAnsi="Times New Roman" w:cs="Times New Roman"/>
          <w:bCs/>
          <w:sz w:val="28"/>
          <w:szCs w:val="28"/>
        </w:rPr>
        <w:t>ало 11</w:t>
      </w:r>
      <w:r w:rsidR="003326E4">
        <w:rPr>
          <w:rFonts w:ascii="Times New Roman" w:hAnsi="Times New Roman" w:cs="Times New Roman"/>
          <w:bCs/>
          <w:sz w:val="28"/>
          <w:szCs w:val="28"/>
        </w:rPr>
        <w:t>0 детей (приложение 1): 72 ребенка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из малооб</w:t>
      </w:r>
      <w:r w:rsidR="003326E4">
        <w:rPr>
          <w:rFonts w:ascii="Times New Roman" w:hAnsi="Times New Roman" w:cs="Times New Roman"/>
          <w:bCs/>
          <w:sz w:val="28"/>
          <w:szCs w:val="28"/>
        </w:rPr>
        <w:t>еспеченных семей, 9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– из многодетных</w:t>
      </w:r>
      <w:r w:rsidR="003326E4">
        <w:rPr>
          <w:rFonts w:ascii="Times New Roman" w:hAnsi="Times New Roman" w:cs="Times New Roman"/>
          <w:bCs/>
          <w:sz w:val="28"/>
          <w:szCs w:val="28"/>
        </w:rPr>
        <w:t xml:space="preserve"> семей, 7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– из</w:t>
      </w:r>
      <w:r w:rsidR="003326E4">
        <w:rPr>
          <w:rFonts w:ascii="Times New Roman" w:hAnsi="Times New Roman" w:cs="Times New Roman"/>
          <w:bCs/>
          <w:sz w:val="28"/>
          <w:szCs w:val="28"/>
        </w:rPr>
        <w:t xml:space="preserve"> неполных семей,2 – из неблагополучных семей, 5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– опекаемых</w:t>
      </w:r>
      <w:r w:rsidR="003326E4">
        <w:rPr>
          <w:rFonts w:ascii="Times New Roman" w:hAnsi="Times New Roman" w:cs="Times New Roman"/>
          <w:bCs/>
          <w:sz w:val="28"/>
          <w:szCs w:val="28"/>
        </w:rPr>
        <w:t>, 2- на учете в ПДН, ВШУ.</w:t>
      </w:r>
      <w:r w:rsidR="00FE5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Всего из социа</w:t>
      </w:r>
      <w:r w:rsidR="003326E4">
        <w:rPr>
          <w:rFonts w:ascii="Times New Roman" w:hAnsi="Times New Roman" w:cs="Times New Roman"/>
          <w:bCs/>
          <w:sz w:val="28"/>
          <w:szCs w:val="28"/>
        </w:rPr>
        <w:t>льн</w:t>
      </w:r>
      <w:r w:rsidR="007F0E9D">
        <w:rPr>
          <w:rFonts w:ascii="Times New Roman" w:hAnsi="Times New Roman" w:cs="Times New Roman"/>
          <w:bCs/>
          <w:sz w:val="28"/>
          <w:szCs w:val="28"/>
        </w:rPr>
        <w:t>о незащищенной категории – 8</w:t>
      </w:r>
      <w:r w:rsidR="00744685">
        <w:rPr>
          <w:rFonts w:ascii="Times New Roman" w:hAnsi="Times New Roman" w:cs="Times New Roman"/>
          <w:bCs/>
          <w:sz w:val="28"/>
          <w:szCs w:val="28"/>
        </w:rPr>
        <w:t>9 (81</w:t>
      </w:r>
      <w:r w:rsidR="00672E4C">
        <w:rPr>
          <w:rFonts w:ascii="Times New Roman" w:hAnsi="Times New Roman" w:cs="Times New Roman"/>
          <w:bCs/>
          <w:sz w:val="28"/>
          <w:szCs w:val="28"/>
        </w:rPr>
        <w:t>%).</w:t>
      </w:r>
    </w:p>
    <w:p w:rsidR="00B87924" w:rsidRPr="003A3CD5" w:rsidRDefault="00672E4C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340"/>
        <w:gridCol w:w="1879"/>
        <w:gridCol w:w="1842"/>
      </w:tblGrid>
      <w:tr w:rsidR="00B87924" w:rsidRPr="00B87924" w:rsidTr="00B87924">
        <w:tc>
          <w:tcPr>
            <w:tcW w:w="2578" w:type="dxa"/>
          </w:tcPr>
          <w:p w:rsidR="00B87924" w:rsidRPr="00B87924" w:rsidRDefault="00B87924" w:rsidP="00B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87924" w:rsidRPr="00B87924" w:rsidRDefault="003326E4" w:rsidP="00B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79" w:type="dxa"/>
          </w:tcPr>
          <w:p w:rsidR="00B87924" w:rsidRPr="00B87924" w:rsidRDefault="003326E4" w:rsidP="00B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2" w:type="dxa"/>
          </w:tcPr>
          <w:p w:rsidR="00B87924" w:rsidRPr="00B87924" w:rsidRDefault="00A14597" w:rsidP="00B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 в лагере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Малообеспеченные 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Опекаемые 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Многодетные 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неполных семей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B87924" w:rsidRDefault="007F0E9D" w:rsidP="00B87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неблагополучных семей </w:t>
            </w:r>
          </w:p>
        </w:tc>
        <w:tc>
          <w:tcPr>
            <w:tcW w:w="2340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9" w:type="dxa"/>
          </w:tcPr>
          <w:p w:rsidR="007F0E9D" w:rsidRPr="00B87924" w:rsidRDefault="007F0E9D" w:rsidP="000F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7F0E9D" w:rsidRPr="00B87924" w:rsidRDefault="007F0E9D" w:rsidP="00B8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7F0E9D" w:rsidRDefault="007F0E9D" w:rsidP="00B879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из соц. </w:t>
            </w:r>
            <w:proofErr w:type="spellStart"/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незащищ</w:t>
            </w:r>
            <w:proofErr w:type="gramStart"/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атегории</w:t>
            </w:r>
            <w:proofErr w:type="spellEnd"/>
          </w:p>
        </w:tc>
        <w:tc>
          <w:tcPr>
            <w:tcW w:w="2340" w:type="dxa"/>
          </w:tcPr>
          <w:p w:rsidR="007F0E9D" w:rsidRPr="007F0E9D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79" w:type="dxa"/>
          </w:tcPr>
          <w:p w:rsidR="007F0E9D" w:rsidRPr="007F0E9D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42" w:type="dxa"/>
          </w:tcPr>
          <w:p w:rsidR="007F0E9D" w:rsidRPr="007F0E9D" w:rsidRDefault="007F0E9D" w:rsidP="00B879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</w:tr>
      <w:tr w:rsidR="007F0E9D" w:rsidRPr="00B87924" w:rsidTr="00B87924">
        <w:tc>
          <w:tcPr>
            <w:tcW w:w="2578" w:type="dxa"/>
          </w:tcPr>
          <w:p w:rsidR="007F0E9D" w:rsidRPr="007F0E9D" w:rsidRDefault="007F0E9D" w:rsidP="00B879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%</w:t>
            </w:r>
          </w:p>
        </w:tc>
        <w:tc>
          <w:tcPr>
            <w:tcW w:w="2340" w:type="dxa"/>
          </w:tcPr>
          <w:p w:rsidR="007F0E9D" w:rsidRPr="007F0E9D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79" w:type="dxa"/>
          </w:tcPr>
          <w:p w:rsidR="007F0E9D" w:rsidRPr="007F0E9D" w:rsidRDefault="007F0E9D" w:rsidP="000F5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2" w:type="dxa"/>
          </w:tcPr>
          <w:p w:rsidR="007F0E9D" w:rsidRPr="007F0E9D" w:rsidRDefault="007F0E9D" w:rsidP="00B879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</w:tr>
    </w:tbl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3F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A3CD5">
        <w:rPr>
          <w:rFonts w:ascii="Times New Roman" w:hAnsi="Times New Roman" w:cs="Times New Roman"/>
          <w:bCs/>
          <w:sz w:val="28"/>
          <w:szCs w:val="28"/>
        </w:rPr>
        <w:t>Основными задачами являлись:</w:t>
      </w:r>
    </w:p>
    <w:p w:rsidR="007F0E9D" w:rsidRPr="007F0E9D" w:rsidRDefault="007F0E9D" w:rsidP="007F0E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7F0E9D">
        <w:rPr>
          <w:rFonts w:ascii="Times New Roman" w:hAnsi="Times New Roman" w:cs="Times New Roman"/>
          <w:bCs/>
          <w:sz w:val="28"/>
          <w:szCs w:val="28"/>
        </w:rPr>
        <w:t>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</w:t>
      </w:r>
      <w:r w:rsidR="00744685">
        <w:rPr>
          <w:rFonts w:ascii="Times New Roman" w:hAnsi="Times New Roman" w:cs="Times New Roman"/>
          <w:bCs/>
          <w:sz w:val="28"/>
          <w:szCs w:val="28"/>
        </w:rPr>
        <w:t>звития личности в условиях лета;</w:t>
      </w:r>
    </w:p>
    <w:p w:rsidR="007F0E9D" w:rsidRPr="007F0E9D" w:rsidRDefault="007F0E9D" w:rsidP="007F0E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7F0E9D">
        <w:rPr>
          <w:rFonts w:ascii="Times New Roman" w:hAnsi="Times New Roman" w:cs="Times New Roman"/>
          <w:bCs/>
          <w:sz w:val="28"/>
          <w:szCs w:val="28"/>
        </w:rPr>
        <w:t>оспитание гражданина с демократической культурой высокого уровня, гуманистической направленностью, умеющего действовать в интересах совершенствования своей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личности, общества и Отечества;</w:t>
      </w:r>
    </w:p>
    <w:p w:rsidR="007F0E9D" w:rsidRPr="007F0E9D" w:rsidRDefault="00CE49A7" w:rsidP="007F0E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>оспитание положительного отношения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</w:t>
      </w:r>
    </w:p>
    <w:p w:rsidR="007F0E9D" w:rsidRDefault="00CE49A7" w:rsidP="007F0E9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>оздание в оздоровительном лагере воспитательной среды, обеспечивающей условия для самоутверждения, самостоятельности, инициативы учащихся;</w:t>
      </w:r>
    </w:p>
    <w:p w:rsidR="003A3CD5" w:rsidRDefault="00CE49A7" w:rsidP="00FE52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 xml:space="preserve">рганизация содружества </w:t>
      </w:r>
      <w:r>
        <w:rPr>
          <w:rFonts w:ascii="Times New Roman" w:hAnsi="Times New Roman" w:cs="Times New Roman"/>
          <w:bCs/>
          <w:sz w:val="28"/>
          <w:szCs w:val="28"/>
        </w:rPr>
        <w:t>и сотворчества детей и взрослых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с привлечением родителей и социальных партнеров (музея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AA36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ЦБС</w:t>
      </w:r>
      <w:r w:rsidR="00AA36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НКЦ,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  ЦРБ, РУ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ВД) к организации  </w:t>
      </w:r>
      <w:r>
        <w:rPr>
          <w:rFonts w:ascii="Times New Roman" w:hAnsi="Times New Roman" w:cs="Times New Roman"/>
          <w:bCs/>
          <w:sz w:val="28"/>
          <w:szCs w:val="28"/>
        </w:rPr>
        <w:t>отдыха и содержательного досуга.</w:t>
      </w:r>
    </w:p>
    <w:p w:rsidR="003A3CD5" w:rsidRPr="003A3CD5" w:rsidRDefault="00CE49A7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Работа лагеря осуществлялась по следующим принципам:</w:t>
      </w:r>
    </w:p>
    <w:p w:rsidR="003A3CD5" w:rsidRPr="003A3CD5" w:rsidRDefault="00FE520F" w:rsidP="00FE52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целесообразности – соответствия педагогических задач личностным целям детей;</w:t>
      </w:r>
    </w:p>
    <w:p w:rsidR="003A3CD5" w:rsidRPr="003A3CD5" w:rsidRDefault="00FE520F" w:rsidP="00FE52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добровольности участия в делах лагеря;</w:t>
      </w:r>
    </w:p>
    <w:p w:rsidR="003A3CD5" w:rsidRPr="003A3CD5" w:rsidRDefault="00FE520F" w:rsidP="00FE52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открытости в деятельности отрядов;</w:t>
      </w:r>
    </w:p>
    <w:p w:rsidR="003A3CD5" w:rsidRPr="003A3CD5" w:rsidRDefault="00FE520F" w:rsidP="00FE52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учета возрастных особенностей детей, доступности предлагаемых форм работы;</w:t>
      </w:r>
    </w:p>
    <w:p w:rsidR="00E13F3E" w:rsidRDefault="00FE520F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индивидуального подхода к личности 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CD5" w:rsidRPr="003A3CD5" w:rsidRDefault="0074468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3A3CD5" w:rsidRPr="003A3CD5">
        <w:rPr>
          <w:rFonts w:ascii="Times New Roman" w:hAnsi="Times New Roman" w:cs="Times New Roman"/>
          <w:bCs/>
          <w:sz w:val="28"/>
          <w:szCs w:val="28"/>
        </w:rPr>
        <w:t>В основу реализации пр</w:t>
      </w:r>
      <w:r w:rsidR="00CE49A7">
        <w:rPr>
          <w:rFonts w:ascii="Times New Roman" w:hAnsi="Times New Roman" w:cs="Times New Roman"/>
          <w:bCs/>
          <w:sz w:val="28"/>
          <w:szCs w:val="28"/>
        </w:rPr>
        <w:t>ограммы «Путешествие в страну Отдыха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» заложены разнообразные формы и методы:</w:t>
      </w:r>
      <w:r w:rsidR="00853776">
        <w:rPr>
          <w:rFonts w:ascii="Times New Roman" w:hAnsi="Times New Roman" w:cs="Times New Roman"/>
          <w:bCs/>
          <w:sz w:val="28"/>
          <w:szCs w:val="28"/>
        </w:rPr>
        <w:t xml:space="preserve"> игры-путешествия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, сюжетно-ролевые игры, танцевально-развлекательные и игровые программы, праздники, коммуникативные и познавательные игры, спортивные эстафеты, соревнования и конкурсы, коллективно-творческие дела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, экскурсии в музеи, 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творческие мастерские,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игротеки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E49A7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      Каждый ребенок яв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лялся членом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одного из отрядов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6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  «Голодные бурундуки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769C">
        <w:rPr>
          <w:rFonts w:ascii="Times New Roman" w:hAnsi="Times New Roman" w:cs="Times New Roman"/>
          <w:bCs/>
          <w:sz w:val="28"/>
          <w:szCs w:val="28"/>
        </w:rPr>
        <w:t>«</w:t>
      </w:r>
      <w:r w:rsidR="00CE49A7">
        <w:rPr>
          <w:rFonts w:ascii="Times New Roman" w:hAnsi="Times New Roman" w:cs="Times New Roman"/>
          <w:bCs/>
          <w:sz w:val="28"/>
          <w:szCs w:val="28"/>
        </w:rPr>
        <w:t>Короли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769C">
        <w:rPr>
          <w:rFonts w:ascii="Times New Roman" w:hAnsi="Times New Roman" w:cs="Times New Roman"/>
          <w:bCs/>
          <w:sz w:val="28"/>
          <w:szCs w:val="28"/>
        </w:rPr>
        <w:t>«</w:t>
      </w:r>
      <w:r w:rsidR="00CE49A7">
        <w:rPr>
          <w:rFonts w:ascii="Times New Roman" w:hAnsi="Times New Roman" w:cs="Times New Roman"/>
          <w:bCs/>
          <w:sz w:val="28"/>
          <w:szCs w:val="28"/>
        </w:rPr>
        <w:t>Комета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1769C">
        <w:rPr>
          <w:rFonts w:ascii="Times New Roman" w:hAnsi="Times New Roman" w:cs="Times New Roman"/>
          <w:bCs/>
          <w:sz w:val="28"/>
          <w:szCs w:val="28"/>
        </w:rPr>
        <w:t>«</w:t>
      </w:r>
      <w:r w:rsidR="00CE49A7">
        <w:rPr>
          <w:rFonts w:ascii="Times New Roman" w:hAnsi="Times New Roman" w:cs="Times New Roman"/>
          <w:bCs/>
          <w:sz w:val="28"/>
          <w:szCs w:val="28"/>
        </w:rPr>
        <w:t>Звезды галактики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="00AA3683">
        <w:rPr>
          <w:rFonts w:ascii="Times New Roman" w:hAnsi="Times New Roman" w:cs="Times New Roman"/>
          <w:bCs/>
          <w:sz w:val="28"/>
          <w:szCs w:val="28"/>
        </w:rPr>
        <w:t>.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 В отрядах выбрали девизы, актив отрядов, оформили комнаты, выучили </w:t>
      </w:r>
      <w:proofErr w:type="spellStart"/>
      <w:r w:rsidR="00853776">
        <w:rPr>
          <w:rFonts w:ascii="Times New Roman" w:hAnsi="Times New Roman" w:cs="Times New Roman"/>
          <w:bCs/>
          <w:sz w:val="28"/>
          <w:szCs w:val="28"/>
        </w:rPr>
        <w:t>рече</w:t>
      </w:r>
      <w:r w:rsidR="00B815FC" w:rsidRPr="007766B2">
        <w:rPr>
          <w:rFonts w:ascii="Times New Roman" w:hAnsi="Times New Roman" w:cs="Times New Roman"/>
          <w:bCs/>
          <w:sz w:val="28"/>
          <w:szCs w:val="28"/>
        </w:rPr>
        <w:t>вки</w:t>
      </w:r>
      <w:proofErr w:type="spellEnd"/>
      <w:r w:rsidR="00B815FC">
        <w:rPr>
          <w:rFonts w:ascii="Times New Roman" w:hAnsi="Times New Roman" w:cs="Times New Roman"/>
          <w:bCs/>
          <w:sz w:val="28"/>
          <w:szCs w:val="28"/>
        </w:rPr>
        <w:t>.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Всю смену ребята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принимали участие в мероприятиях разной направленности, принося баллы своему отряду.</w:t>
      </w:r>
    </w:p>
    <w:p w:rsidR="00E13F3E" w:rsidRDefault="00853776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На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рабочем стенде лагеря ежедневно вывешивались результаты</w:t>
      </w:r>
      <w:r w:rsidR="007766B2">
        <w:rPr>
          <w:rFonts w:ascii="Times New Roman" w:hAnsi="Times New Roman" w:cs="Times New Roman"/>
          <w:bCs/>
          <w:sz w:val="28"/>
          <w:szCs w:val="28"/>
        </w:rPr>
        <w:t>.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 Грамоты, заработанные отрядом</w:t>
      </w:r>
      <w:r w:rsidR="00513DEA">
        <w:rPr>
          <w:rFonts w:ascii="Times New Roman" w:hAnsi="Times New Roman" w:cs="Times New Roman"/>
          <w:bCs/>
          <w:sz w:val="28"/>
          <w:szCs w:val="28"/>
        </w:rPr>
        <w:t>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выв</w:t>
      </w:r>
      <w:r w:rsidR="0091769C">
        <w:rPr>
          <w:rFonts w:ascii="Times New Roman" w:hAnsi="Times New Roman" w:cs="Times New Roman"/>
          <w:bCs/>
          <w:sz w:val="28"/>
          <w:szCs w:val="28"/>
        </w:rPr>
        <w:t xml:space="preserve">ешивались на </w:t>
      </w:r>
      <w:r w:rsidR="000C4935">
        <w:rPr>
          <w:rFonts w:ascii="Times New Roman" w:hAnsi="Times New Roman" w:cs="Times New Roman"/>
          <w:bCs/>
          <w:sz w:val="28"/>
          <w:szCs w:val="28"/>
        </w:rPr>
        <w:t xml:space="preserve"> отрядных </w:t>
      </w:r>
      <w:r w:rsidR="0091769C">
        <w:rPr>
          <w:rFonts w:ascii="Times New Roman" w:hAnsi="Times New Roman" w:cs="Times New Roman"/>
          <w:bCs/>
          <w:sz w:val="28"/>
          <w:szCs w:val="28"/>
        </w:rPr>
        <w:t>стендах (</w:t>
      </w:r>
      <w:r w:rsidR="000C4935">
        <w:rPr>
          <w:rFonts w:ascii="Times New Roman" w:hAnsi="Times New Roman" w:cs="Times New Roman"/>
          <w:bCs/>
          <w:sz w:val="28"/>
          <w:szCs w:val="28"/>
        </w:rPr>
        <w:t>в кабинетах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52EC" w:rsidRDefault="00853776" w:rsidP="00E13F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В первый же день работы лагеря медсестра обследовала всех детей, </w:t>
      </w:r>
      <w:proofErr w:type="gramStart"/>
      <w:r w:rsidR="00E13F3E" w:rsidRPr="00E13F3E">
        <w:rPr>
          <w:rFonts w:ascii="Times New Roman" w:hAnsi="Times New Roman" w:cs="Times New Roman"/>
          <w:bCs/>
          <w:sz w:val="28"/>
          <w:szCs w:val="28"/>
        </w:rPr>
        <w:t>измерив</w:t>
      </w:r>
      <w:proofErr w:type="gramEnd"/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рост, вес, давление, пульс и дала ряд рекомендаций детям с излишним весом, недостаточным весом, с повышенным давлением, с хроническим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и заболеваниями </w:t>
      </w:r>
      <w:r w:rsidR="00B815FC" w:rsidRPr="00C601FE">
        <w:rPr>
          <w:rFonts w:ascii="Times New Roman" w:hAnsi="Times New Roman" w:cs="Times New Roman"/>
          <w:bCs/>
          <w:sz w:val="28"/>
          <w:szCs w:val="28"/>
        </w:rPr>
        <w:t>(таких было 11</w:t>
      </w:r>
      <w:r w:rsidR="00E13F3E" w:rsidRPr="00C601FE">
        <w:rPr>
          <w:rFonts w:ascii="Times New Roman" w:hAnsi="Times New Roman" w:cs="Times New Roman"/>
          <w:bCs/>
          <w:sz w:val="28"/>
          <w:szCs w:val="28"/>
        </w:rPr>
        <w:t>)</w:t>
      </w:r>
      <w:r w:rsidR="00ED52EC" w:rsidRPr="00C601FE">
        <w:rPr>
          <w:rFonts w:ascii="Times New Roman" w:hAnsi="Times New Roman" w:cs="Times New Roman"/>
          <w:bCs/>
          <w:sz w:val="28"/>
          <w:szCs w:val="28"/>
        </w:rPr>
        <w:t>.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Инструктора по спорту определили физическое состояние детей.</w:t>
      </w:r>
      <w:r w:rsidR="00B815FC" w:rsidRPr="00B815FC">
        <w:t xml:space="preserve"> 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="00B815FC" w:rsidRPr="00B815F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смены медработником и физруками отслеживалась динамика физиче</w:t>
      </w:r>
      <w:r w:rsidR="00B815FC">
        <w:rPr>
          <w:rFonts w:ascii="Times New Roman" w:hAnsi="Times New Roman" w:cs="Times New Roman"/>
          <w:bCs/>
          <w:sz w:val="28"/>
          <w:szCs w:val="28"/>
        </w:rPr>
        <w:t>ского развития воспитанников лагеря. 93 ребенка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были застр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ахованы от несчастных случаев (17 детей 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были застрахованы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 ранее родителями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52EC" w:rsidRDefault="00853776" w:rsidP="00E13F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Ежедневно ра</w:t>
      </w:r>
      <w:r w:rsidR="00ED52EC">
        <w:rPr>
          <w:rFonts w:ascii="Times New Roman" w:hAnsi="Times New Roman" w:cs="Times New Roman"/>
          <w:bCs/>
          <w:sz w:val="28"/>
          <w:szCs w:val="28"/>
        </w:rPr>
        <w:t>бота лагеря начиналась с утренней зарядки</w:t>
      </w:r>
      <w:r w:rsidR="00ED52EC" w:rsidRPr="00ED5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на свежем воздухе </w:t>
      </w:r>
      <w:r w:rsidR="00ED52EC" w:rsidRPr="00ED52EC">
        <w:rPr>
          <w:rFonts w:ascii="Times New Roman" w:hAnsi="Times New Roman" w:cs="Times New Roman"/>
          <w:bCs/>
          <w:sz w:val="28"/>
          <w:szCs w:val="28"/>
        </w:rPr>
        <w:t>«Если хочешь быть здоровым – за</w:t>
      </w:r>
      <w:r w:rsidR="00ED52EC">
        <w:rPr>
          <w:rFonts w:ascii="Times New Roman" w:hAnsi="Times New Roman" w:cs="Times New Roman"/>
          <w:bCs/>
          <w:sz w:val="28"/>
          <w:szCs w:val="28"/>
        </w:rPr>
        <w:t>каляйся!». З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атем линейка с </w:t>
      </w:r>
      <w:r w:rsidR="00ED52EC">
        <w:rPr>
          <w:rFonts w:ascii="Times New Roman" w:hAnsi="Times New Roman" w:cs="Times New Roman"/>
          <w:bCs/>
          <w:sz w:val="28"/>
          <w:szCs w:val="28"/>
        </w:rPr>
        <w:t>поднятием флага. Н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линейке ребята узнавали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о предстоящих мероприятиях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на день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и о подготовке к ним. В конце рабочего дня проводилась еще одна линейка, </w:t>
      </w:r>
      <w:r w:rsidR="00513DEA">
        <w:rPr>
          <w:rFonts w:ascii="Times New Roman" w:hAnsi="Times New Roman" w:cs="Times New Roman"/>
          <w:bCs/>
          <w:sz w:val="28"/>
          <w:szCs w:val="28"/>
        </w:rPr>
        <w:t xml:space="preserve">на которой подводили итоги дня,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объ</w:t>
      </w:r>
      <w:r w:rsidR="00513DEA">
        <w:rPr>
          <w:rFonts w:ascii="Times New Roman" w:hAnsi="Times New Roman" w:cs="Times New Roman"/>
          <w:bCs/>
          <w:sz w:val="28"/>
          <w:szCs w:val="28"/>
        </w:rPr>
        <w:t>являли,  какая дружина лидирует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, награждали победителей, опускали флаг.</w:t>
      </w:r>
    </w:p>
    <w:p w:rsidR="00C601FE" w:rsidRPr="00C601FE" w:rsidRDefault="00853776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01FE" w:rsidRPr="00C601FE">
        <w:rPr>
          <w:rFonts w:ascii="Times New Roman" w:hAnsi="Times New Roman" w:cs="Times New Roman"/>
          <w:bCs/>
          <w:sz w:val="28"/>
          <w:szCs w:val="28"/>
        </w:rPr>
        <w:t>Воспитательный процесс осуществлялся по 5 направлениям:</w:t>
      </w:r>
    </w:p>
    <w:p w:rsidR="00C601FE" w:rsidRPr="00C601FE" w:rsidRDefault="00C601FE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патриотическое</w:t>
      </w:r>
    </w:p>
    <w:p w:rsidR="00C601FE" w:rsidRDefault="00C601FE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FE">
        <w:rPr>
          <w:rFonts w:ascii="Times New Roman" w:hAnsi="Times New Roman" w:cs="Times New Roman"/>
          <w:bCs/>
          <w:sz w:val="28"/>
          <w:szCs w:val="28"/>
        </w:rPr>
        <w:t>- спортивно-оздоровительное</w:t>
      </w:r>
    </w:p>
    <w:p w:rsidR="00C601FE" w:rsidRPr="00C601FE" w:rsidRDefault="00C601FE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творческое</w:t>
      </w:r>
    </w:p>
    <w:p w:rsidR="00C601FE" w:rsidRDefault="00C601FE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FE">
        <w:rPr>
          <w:rFonts w:ascii="Times New Roman" w:hAnsi="Times New Roman" w:cs="Times New Roman"/>
          <w:bCs/>
          <w:sz w:val="28"/>
          <w:szCs w:val="28"/>
        </w:rPr>
        <w:t>- экологическое</w:t>
      </w:r>
    </w:p>
    <w:p w:rsidR="00C601FE" w:rsidRDefault="00C601FE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детское самоуправление.</w:t>
      </w:r>
      <w:r w:rsidRPr="00C601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1FE" w:rsidRDefault="00223D1A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223D1A">
        <w:rPr>
          <w:rFonts w:ascii="Times New Roman" w:hAnsi="Times New Roman" w:cs="Times New Roman"/>
          <w:bCs/>
          <w:sz w:val="28"/>
          <w:szCs w:val="28"/>
        </w:rPr>
        <w:t>Особая 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воспитательном процессе </w:t>
      </w:r>
      <w:r w:rsidRPr="00223D1A">
        <w:rPr>
          <w:rFonts w:ascii="Times New Roman" w:hAnsi="Times New Roman" w:cs="Times New Roman"/>
          <w:bCs/>
          <w:sz w:val="28"/>
          <w:szCs w:val="28"/>
        </w:rPr>
        <w:t>отво</w:t>
      </w:r>
      <w:r>
        <w:rPr>
          <w:rFonts w:ascii="Times New Roman" w:hAnsi="Times New Roman" w:cs="Times New Roman"/>
          <w:bCs/>
          <w:sz w:val="28"/>
          <w:szCs w:val="28"/>
        </w:rPr>
        <w:t>дилась мероприятиям патриотической направленности</w:t>
      </w:r>
      <w:r w:rsidRPr="00223D1A">
        <w:rPr>
          <w:rFonts w:ascii="Times New Roman" w:hAnsi="Times New Roman" w:cs="Times New Roman"/>
          <w:bCs/>
          <w:sz w:val="28"/>
          <w:szCs w:val="28"/>
        </w:rPr>
        <w:t>.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 Знакомство с правами и обязанностями  воспитанников лагеря </w:t>
      </w:r>
      <w:r w:rsidR="00326D7C" w:rsidRPr="00326D7C">
        <w:rPr>
          <w:rFonts w:ascii="Times New Roman" w:hAnsi="Times New Roman" w:cs="Times New Roman"/>
          <w:bCs/>
          <w:sz w:val="28"/>
          <w:szCs w:val="28"/>
        </w:rPr>
        <w:t xml:space="preserve">«Солнечная страна </w:t>
      </w:r>
      <w:r w:rsidR="00326D7C">
        <w:rPr>
          <w:rFonts w:ascii="Times New Roman" w:hAnsi="Times New Roman" w:cs="Times New Roman"/>
          <w:bCs/>
          <w:sz w:val="28"/>
          <w:szCs w:val="28"/>
        </w:rPr>
        <w:t>– страна добра, порядка и мира»,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«Сказочные законы»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 позволило вспомнить воспитанникам их основные права и обязанности как учащихся школы.   Ребята побывали на экскурсии в картинной галерее</w:t>
      </w:r>
      <w:r w:rsidR="00326D7C" w:rsidRPr="00326D7C">
        <w:rPr>
          <w:rFonts w:ascii="Times New Roman" w:hAnsi="Times New Roman" w:cs="Times New Roman"/>
          <w:bCs/>
          <w:sz w:val="28"/>
          <w:szCs w:val="28"/>
        </w:rPr>
        <w:t xml:space="preserve"> «Горизонты Нижегородской акварели»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, где были представлены пейзажи </w:t>
      </w:r>
      <w:proofErr w:type="spellStart"/>
      <w:r w:rsidR="00326D7C">
        <w:rPr>
          <w:rFonts w:ascii="Times New Roman" w:hAnsi="Times New Roman" w:cs="Times New Roman"/>
          <w:bCs/>
          <w:sz w:val="28"/>
          <w:szCs w:val="28"/>
        </w:rPr>
        <w:t>с.Б.Болдино</w:t>
      </w:r>
      <w:proofErr w:type="spellEnd"/>
      <w:r w:rsidR="00326D7C">
        <w:rPr>
          <w:rFonts w:ascii="Times New Roman" w:hAnsi="Times New Roman" w:cs="Times New Roman"/>
          <w:bCs/>
          <w:sz w:val="28"/>
          <w:szCs w:val="28"/>
        </w:rPr>
        <w:t xml:space="preserve"> и Нижегородской области. Создавая символику своих отрядов</w:t>
      </w:r>
      <w:r w:rsidR="00386619">
        <w:rPr>
          <w:rFonts w:ascii="Times New Roman" w:hAnsi="Times New Roman" w:cs="Times New Roman"/>
          <w:bCs/>
          <w:sz w:val="28"/>
          <w:szCs w:val="28"/>
        </w:rPr>
        <w:t>,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 ребята вспомнили  государственную символику</w:t>
      </w:r>
      <w:r w:rsidR="00386619">
        <w:rPr>
          <w:rFonts w:ascii="Times New Roman" w:hAnsi="Times New Roman" w:cs="Times New Roman"/>
          <w:bCs/>
          <w:sz w:val="28"/>
          <w:szCs w:val="28"/>
        </w:rPr>
        <w:t xml:space="preserve"> (герб, гимн, флаг) и показали хорошие знания</w:t>
      </w:r>
      <w:r w:rsidR="00326D7C">
        <w:rPr>
          <w:rFonts w:ascii="Times New Roman" w:hAnsi="Times New Roman" w:cs="Times New Roman"/>
          <w:bCs/>
          <w:sz w:val="28"/>
          <w:szCs w:val="28"/>
        </w:rPr>
        <w:t>.</w:t>
      </w:r>
      <w:r w:rsidR="00853776">
        <w:rPr>
          <w:rFonts w:ascii="Times New Roman" w:hAnsi="Times New Roman" w:cs="Times New Roman"/>
          <w:bCs/>
          <w:sz w:val="28"/>
          <w:szCs w:val="28"/>
        </w:rPr>
        <w:t xml:space="preserve"> Воспитанники</w:t>
      </w:r>
      <w:r w:rsidR="00386619">
        <w:rPr>
          <w:rFonts w:ascii="Times New Roman" w:hAnsi="Times New Roman" w:cs="Times New Roman"/>
          <w:bCs/>
          <w:sz w:val="28"/>
          <w:szCs w:val="28"/>
        </w:rPr>
        <w:t xml:space="preserve"> лагеря встречались с инспектором ПДН Смолиной МК по правилам поведения в летний период, правилам поведения на дорогах. Все ребята участвовали в программе музея </w:t>
      </w:r>
      <w:proofErr w:type="spellStart"/>
      <w:r w:rsidR="00386619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386619">
        <w:rPr>
          <w:rFonts w:ascii="Times New Roman" w:hAnsi="Times New Roman" w:cs="Times New Roman"/>
          <w:bCs/>
          <w:sz w:val="28"/>
          <w:szCs w:val="28"/>
        </w:rPr>
        <w:t xml:space="preserve"> «По сказочным аллеям пушкинского парка». Прослушали  беседы «Символика РФ», отвечали на вопросы викторины.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Участвовали в конкурсе рисунков «Память».</w:t>
      </w:r>
      <w:r w:rsidR="00386619">
        <w:rPr>
          <w:rFonts w:ascii="Times New Roman" w:hAnsi="Times New Roman" w:cs="Times New Roman"/>
          <w:bCs/>
          <w:sz w:val="28"/>
          <w:szCs w:val="28"/>
        </w:rPr>
        <w:t xml:space="preserve"> Побывали на экскурсии в районном краеведческом музее (</w:t>
      </w:r>
      <w:proofErr w:type="spellStart"/>
      <w:r w:rsidR="0038661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86619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86619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="00386619">
        <w:rPr>
          <w:rFonts w:ascii="Times New Roman" w:hAnsi="Times New Roman" w:cs="Times New Roman"/>
          <w:bCs/>
          <w:sz w:val="28"/>
          <w:szCs w:val="28"/>
        </w:rPr>
        <w:t>) и мордовском краеведческом музее (</w:t>
      </w:r>
      <w:proofErr w:type="spellStart"/>
      <w:r w:rsidR="00386619">
        <w:rPr>
          <w:rFonts w:ascii="Times New Roman" w:hAnsi="Times New Roman" w:cs="Times New Roman"/>
          <w:bCs/>
          <w:sz w:val="28"/>
          <w:szCs w:val="28"/>
        </w:rPr>
        <w:t>с.Пикшень</w:t>
      </w:r>
      <w:proofErr w:type="spellEnd"/>
      <w:r w:rsidR="00386619">
        <w:rPr>
          <w:rFonts w:ascii="Times New Roman" w:hAnsi="Times New Roman" w:cs="Times New Roman"/>
          <w:bCs/>
          <w:sz w:val="28"/>
          <w:szCs w:val="28"/>
        </w:rPr>
        <w:t xml:space="preserve">). Прослушали беседы с презентациями о </w:t>
      </w:r>
      <w:proofErr w:type="spellStart"/>
      <w:r w:rsidR="00386619">
        <w:rPr>
          <w:rFonts w:ascii="Times New Roman" w:hAnsi="Times New Roman" w:cs="Times New Roman"/>
          <w:bCs/>
          <w:sz w:val="28"/>
          <w:szCs w:val="28"/>
        </w:rPr>
        <w:t>г.Н.Новгороде</w:t>
      </w:r>
      <w:proofErr w:type="spellEnd"/>
      <w:r w:rsidR="00386619">
        <w:rPr>
          <w:rFonts w:ascii="Times New Roman" w:hAnsi="Times New Roman" w:cs="Times New Roman"/>
          <w:bCs/>
          <w:sz w:val="28"/>
          <w:szCs w:val="28"/>
        </w:rPr>
        <w:t>.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B6B" w:rsidRDefault="00853776" w:rsidP="00C6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В плане спортивно-оздоровительного направления с воспитанниками были проведены  пятиминутки здоровья 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«Отдых на природе»</w:t>
      </w:r>
      <w:r w:rsidR="00E03B6B">
        <w:rPr>
          <w:rFonts w:ascii="Times New Roman" w:hAnsi="Times New Roman" w:cs="Times New Roman"/>
          <w:bCs/>
          <w:sz w:val="28"/>
          <w:szCs w:val="28"/>
        </w:rPr>
        <w:t>, «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Солнце, возду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х и вода – наши лучшие друзья!», 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«Моем руки»</w:t>
      </w:r>
      <w:r w:rsidR="00E03B6B">
        <w:rPr>
          <w:rFonts w:ascii="Times New Roman" w:hAnsi="Times New Roman" w:cs="Times New Roman"/>
          <w:bCs/>
          <w:sz w:val="28"/>
          <w:szCs w:val="28"/>
        </w:rPr>
        <w:t>, «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Неизвестные растения»</w:t>
      </w:r>
      <w:r w:rsidR="00E03B6B">
        <w:rPr>
          <w:rFonts w:ascii="Times New Roman" w:hAnsi="Times New Roman" w:cs="Times New Roman"/>
          <w:bCs/>
          <w:sz w:val="28"/>
          <w:szCs w:val="28"/>
        </w:rPr>
        <w:t>, «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У водоема»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>«Гигиена летом»</w:t>
      </w:r>
      <w:r w:rsidR="002D4617">
        <w:rPr>
          <w:rFonts w:ascii="Times New Roman" w:hAnsi="Times New Roman" w:cs="Times New Roman"/>
          <w:bCs/>
          <w:sz w:val="28"/>
          <w:szCs w:val="28"/>
        </w:rPr>
        <w:t>, «Будем закаляться»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B6B" w:rsidRPr="00E03B6B">
        <w:rPr>
          <w:rFonts w:ascii="Times New Roman" w:hAnsi="Times New Roman" w:cs="Times New Roman"/>
          <w:bCs/>
          <w:sz w:val="28"/>
          <w:szCs w:val="28"/>
        </w:rPr>
        <w:t xml:space="preserve">Ребята участвовали ежедневно в спортивных 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 соревнованиях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E03B6B">
        <w:rPr>
          <w:rFonts w:ascii="Times New Roman" w:hAnsi="Times New Roman" w:cs="Times New Roman"/>
          <w:bCs/>
          <w:sz w:val="28"/>
          <w:szCs w:val="28"/>
        </w:rPr>
        <w:t>то лагерная эстафета  «Лучшие атлеты», пионербол  «Волшебный мяч», соревнования «На старт!», «Веселые старты»,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«Веселая эстафета», «Самый меткий»,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 турнир по футболу «Быстрый мяч»</w:t>
      </w:r>
      <w:r w:rsidR="008D08F8">
        <w:rPr>
          <w:rFonts w:ascii="Times New Roman" w:hAnsi="Times New Roman" w:cs="Times New Roman"/>
          <w:bCs/>
          <w:sz w:val="28"/>
          <w:szCs w:val="28"/>
        </w:rPr>
        <w:t>,</w:t>
      </w:r>
      <w:r w:rsidR="00E0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8F8">
        <w:rPr>
          <w:rFonts w:ascii="Times New Roman" w:hAnsi="Times New Roman" w:cs="Times New Roman"/>
          <w:bCs/>
          <w:sz w:val="28"/>
          <w:szCs w:val="28"/>
        </w:rPr>
        <w:t>велогонки, конкурсная программа «Удальцы», спартакиада «Сказочный мир ГТО», спортивные игры «Здоровым будешь-всё добудешь!» и др.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Участвовали в конкурсе рисунков на асфальте «В здоровом теле-здоровый дух!»</w:t>
      </w:r>
      <w:r>
        <w:rPr>
          <w:rFonts w:ascii="Times New Roman" w:hAnsi="Times New Roman" w:cs="Times New Roman"/>
          <w:bCs/>
          <w:sz w:val="28"/>
          <w:szCs w:val="28"/>
        </w:rPr>
        <w:t>. С детьми были проведены</w:t>
      </w:r>
      <w:r w:rsidR="007766B2">
        <w:rPr>
          <w:rFonts w:ascii="Times New Roman" w:hAnsi="Times New Roman" w:cs="Times New Roman"/>
          <w:bCs/>
          <w:sz w:val="28"/>
          <w:szCs w:val="28"/>
        </w:rPr>
        <w:t xml:space="preserve"> викторина и конкурс рисунков на асфальте «В стране мудрецов»  (по ПДД).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Ежедневно с ребятами проводилась утренняя зарядка и игры на свежем воздухе.   Народные игры ребятам были представлены в музее </w:t>
      </w:r>
      <w:proofErr w:type="spellStart"/>
      <w:r w:rsidR="008D08F8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8D08F8">
        <w:rPr>
          <w:rFonts w:ascii="Times New Roman" w:hAnsi="Times New Roman" w:cs="Times New Roman"/>
          <w:bCs/>
          <w:sz w:val="28"/>
          <w:szCs w:val="28"/>
        </w:rPr>
        <w:t xml:space="preserve"> в программе «На зеленом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08F8">
        <w:rPr>
          <w:rFonts w:ascii="Times New Roman" w:hAnsi="Times New Roman" w:cs="Times New Roman"/>
          <w:bCs/>
          <w:sz w:val="28"/>
          <w:szCs w:val="28"/>
        </w:rPr>
        <w:t>на лугу». Два раза (3 и 12.07) прошла операция «Внимание! Пожар!». По мере необходимости с детьми проводились инструктажи по ТБ и ТПБ.</w:t>
      </w:r>
    </w:p>
    <w:p w:rsidR="008D08F8" w:rsidRDefault="00853776" w:rsidP="00FD5F9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D08F8">
        <w:rPr>
          <w:rFonts w:ascii="Times New Roman" w:hAnsi="Times New Roman" w:cs="Times New Roman"/>
          <w:bCs/>
          <w:sz w:val="28"/>
          <w:szCs w:val="28"/>
        </w:rPr>
        <w:t>Проявление творчества осуществлялось через такие мероприятия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музыкальный час,</w:t>
      </w:r>
      <w:r w:rsidR="00FD5F9C" w:rsidRPr="00FD5F9C">
        <w:t xml:space="preserve"> 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>операция по благоустройству и оформлению своих отрядных  кабинетов,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творческие  мастерские «Цветочная поляна», «Поделки оригами, аппликация», «Поделки из ткани и ниток», и</w:t>
      </w:r>
      <w:r>
        <w:rPr>
          <w:rFonts w:ascii="Times New Roman" w:hAnsi="Times New Roman" w:cs="Times New Roman"/>
          <w:bCs/>
          <w:sz w:val="28"/>
          <w:szCs w:val="28"/>
        </w:rPr>
        <w:t>гровую программу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 xml:space="preserve"> «Праздник в огуречной стране» (ЦБС)</w:t>
      </w:r>
      <w:r w:rsidR="00FD5F9C">
        <w:rPr>
          <w:rFonts w:ascii="Times New Roman" w:hAnsi="Times New Roman" w:cs="Times New Roman"/>
          <w:bCs/>
          <w:sz w:val="28"/>
          <w:szCs w:val="28"/>
        </w:rPr>
        <w:t>,  к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>онкурс</w:t>
      </w:r>
      <w:r w:rsidR="00FD5F9C">
        <w:rPr>
          <w:rFonts w:ascii="Times New Roman" w:hAnsi="Times New Roman" w:cs="Times New Roman"/>
          <w:bCs/>
          <w:sz w:val="28"/>
          <w:szCs w:val="28"/>
        </w:rPr>
        <w:t>ы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 xml:space="preserve"> рисунков </w:t>
      </w:r>
      <w:r w:rsidR="00FD5F9C">
        <w:rPr>
          <w:rFonts w:ascii="Times New Roman" w:hAnsi="Times New Roman" w:cs="Times New Roman"/>
          <w:bCs/>
          <w:sz w:val="28"/>
          <w:szCs w:val="28"/>
        </w:rPr>
        <w:t>«Сказки и былины земли Русской», «На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родная игрушка».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Очень понравились детям 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 xml:space="preserve">нтерактивная экскурсия «Секреты забытого сундучка» (музей </w:t>
      </w:r>
      <w:proofErr w:type="spellStart"/>
      <w:r w:rsidR="00FD5F9C" w:rsidRPr="00FD5F9C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FD5F9C" w:rsidRPr="00FD5F9C">
        <w:rPr>
          <w:rFonts w:ascii="Times New Roman" w:hAnsi="Times New Roman" w:cs="Times New Roman"/>
          <w:bCs/>
          <w:sz w:val="28"/>
          <w:szCs w:val="28"/>
        </w:rPr>
        <w:t>)</w:t>
      </w:r>
      <w:r w:rsidR="007766B2">
        <w:rPr>
          <w:rFonts w:ascii="Times New Roman" w:hAnsi="Times New Roman" w:cs="Times New Roman"/>
          <w:bCs/>
          <w:sz w:val="28"/>
          <w:szCs w:val="28"/>
        </w:rPr>
        <w:t>, праздники «Здравствуй, лагерь, здравствуй солнце!», «</w:t>
      </w:r>
      <w:proofErr w:type="spellStart"/>
      <w:r w:rsidR="007766B2">
        <w:rPr>
          <w:rFonts w:ascii="Times New Roman" w:hAnsi="Times New Roman" w:cs="Times New Roman"/>
          <w:bCs/>
          <w:sz w:val="28"/>
          <w:szCs w:val="28"/>
        </w:rPr>
        <w:t>Досвиданья</w:t>
      </w:r>
      <w:proofErr w:type="spellEnd"/>
      <w:r w:rsidR="007766B2">
        <w:rPr>
          <w:rFonts w:ascii="Times New Roman" w:hAnsi="Times New Roman" w:cs="Times New Roman"/>
          <w:bCs/>
          <w:sz w:val="28"/>
          <w:szCs w:val="28"/>
        </w:rPr>
        <w:t>, лагерь», конкурсы «Букет из полевых цветов», «Сказочное соло»,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«Мисс лагеря», </w:t>
      </w:r>
      <w:r w:rsidR="007766B2">
        <w:rPr>
          <w:rFonts w:ascii="Times New Roman" w:hAnsi="Times New Roman" w:cs="Times New Roman"/>
          <w:bCs/>
          <w:sz w:val="28"/>
          <w:szCs w:val="28"/>
        </w:rPr>
        <w:t xml:space="preserve"> конкурс загадок «Страна мудрецов», час творчества  «Золотые руки»</w:t>
      </w:r>
      <w:r w:rsidR="002D4617">
        <w:rPr>
          <w:rFonts w:ascii="Times New Roman" w:hAnsi="Times New Roman" w:cs="Times New Roman"/>
          <w:bCs/>
          <w:sz w:val="28"/>
          <w:szCs w:val="28"/>
        </w:rPr>
        <w:t>, КТД «С любовью к семье», театр малых форм «Сказочное представление от вожатых»,</w:t>
      </w:r>
      <w:r w:rsidR="007766B2">
        <w:rPr>
          <w:rFonts w:ascii="Times New Roman" w:hAnsi="Times New Roman" w:cs="Times New Roman"/>
          <w:bCs/>
          <w:sz w:val="28"/>
          <w:szCs w:val="28"/>
        </w:rPr>
        <w:t xml:space="preserve"> игры по станциям</w:t>
      </w:r>
      <w:r w:rsidR="00CE3EE1">
        <w:rPr>
          <w:rFonts w:ascii="Times New Roman" w:hAnsi="Times New Roman" w:cs="Times New Roman"/>
          <w:bCs/>
          <w:sz w:val="28"/>
          <w:szCs w:val="28"/>
        </w:rPr>
        <w:t>, «Воробьиные» дискотеки</w:t>
      </w:r>
      <w:r w:rsidR="007766B2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D4617" w:rsidRDefault="00853776" w:rsidP="00FD5F9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2D4617">
        <w:rPr>
          <w:rFonts w:ascii="Times New Roman" w:hAnsi="Times New Roman" w:cs="Times New Roman"/>
          <w:bCs/>
          <w:sz w:val="28"/>
          <w:szCs w:val="28"/>
        </w:rPr>
        <w:t>Поскольку 2017г год-год экологии, ряд мероприятий были направлены на привитие детям экологической культуры. Это круглый стол «Поговорим о природе и её важности»</w:t>
      </w:r>
      <w:r>
        <w:rPr>
          <w:rFonts w:ascii="Times New Roman" w:hAnsi="Times New Roman" w:cs="Times New Roman"/>
          <w:bCs/>
          <w:sz w:val="28"/>
          <w:szCs w:val="28"/>
        </w:rPr>
        <w:t>, программа «Народные игры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» (музей </w:t>
      </w:r>
      <w:proofErr w:type="spellStart"/>
      <w:r w:rsidR="002D4617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2D4617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617">
        <w:rPr>
          <w:rFonts w:ascii="Times New Roman" w:hAnsi="Times New Roman" w:cs="Times New Roman"/>
          <w:bCs/>
          <w:sz w:val="28"/>
          <w:szCs w:val="28"/>
        </w:rPr>
        <w:t>викторина «Мир экологии»</w:t>
      </w:r>
      <w:r w:rsidR="00CE3EE1">
        <w:rPr>
          <w:rFonts w:ascii="Times New Roman" w:hAnsi="Times New Roman" w:cs="Times New Roman"/>
          <w:bCs/>
          <w:sz w:val="28"/>
          <w:szCs w:val="28"/>
        </w:rPr>
        <w:t>, пятиминутки «Отдых на природе».</w:t>
      </w:r>
    </w:p>
    <w:p w:rsidR="00CE3EE1" w:rsidRDefault="00602EB5" w:rsidP="00FD5F9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E3EE1">
        <w:rPr>
          <w:rFonts w:ascii="Times New Roman" w:hAnsi="Times New Roman" w:cs="Times New Roman"/>
          <w:bCs/>
          <w:sz w:val="28"/>
          <w:szCs w:val="28"/>
        </w:rPr>
        <w:t>Для выявления лидерских качеств были проведены такие игры и тренинги «Круг знакомств», «Ты мне – я тебе», «Кто, если не мы», «Что мне под силу», К</w:t>
      </w:r>
      <w:r w:rsidR="00DD3E66">
        <w:rPr>
          <w:rFonts w:ascii="Times New Roman" w:hAnsi="Times New Roman" w:cs="Times New Roman"/>
          <w:bCs/>
          <w:sz w:val="28"/>
          <w:szCs w:val="28"/>
        </w:rPr>
        <w:t>ТД по благоустройству кабинетов, по организации мероприятий разной направленности.</w:t>
      </w:r>
      <w:r w:rsidR="00CE3E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5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2E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A3CD5">
        <w:rPr>
          <w:rFonts w:ascii="Times New Roman" w:hAnsi="Times New Roman" w:cs="Times New Roman"/>
          <w:bCs/>
          <w:sz w:val="28"/>
          <w:szCs w:val="28"/>
        </w:rPr>
        <w:t>В начале работы лагеря с воспитанниками и их родителями проводилось анкетирование по тем</w:t>
      </w:r>
      <w:r w:rsidR="00DD3E66">
        <w:rPr>
          <w:rFonts w:ascii="Times New Roman" w:hAnsi="Times New Roman" w:cs="Times New Roman"/>
          <w:bCs/>
          <w:sz w:val="28"/>
          <w:szCs w:val="28"/>
        </w:rPr>
        <w:t>е «Отдых в лагере»</w:t>
      </w:r>
      <w:r w:rsidRPr="003A3CD5">
        <w:rPr>
          <w:rFonts w:ascii="Times New Roman" w:hAnsi="Times New Roman" w:cs="Times New Roman"/>
          <w:bCs/>
          <w:sz w:val="28"/>
          <w:szCs w:val="28"/>
        </w:rPr>
        <w:t>. По окончании работы лагеря с воспитанниками было пров</w:t>
      </w:r>
      <w:r w:rsidR="00DD3E66">
        <w:rPr>
          <w:rFonts w:ascii="Times New Roman" w:hAnsi="Times New Roman" w:cs="Times New Roman"/>
          <w:bCs/>
          <w:sz w:val="28"/>
          <w:szCs w:val="28"/>
        </w:rPr>
        <w:t>едено тестирование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, с родителями анкетирование «Отдых в лагере». По результатам анкетирования были </w:t>
      </w:r>
      <w:r w:rsidR="00DD3E66">
        <w:rPr>
          <w:rFonts w:ascii="Times New Roman" w:hAnsi="Times New Roman" w:cs="Times New Roman"/>
          <w:bCs/>
          <w:sz w:val="28"/>
          <w:szCs w:val="28"/>
        </w:rPr>
        <w:t>составлены справки</w:t>
      </w:r>
      <w:r w:rsidRPr="003A3CD5">
        <w:rPr>
          <w:rFonts w:ascii="Times New Roman" w:hAnsi="Times New Roman" w:cs="Times New Roman"/>
          <w:bCs/>
          <w:sz w:val="28"/>
          <w:szCs w:val="28"/>
        </w:rPr>
        <w:t>. Из которых следует, что все родители и все воспитанники довольны условиями отдыха детей в лагере и желают на следующий год также отдыхать в лагере «Солнышко». Из анкет,  бесед с родителями и  детьми  выяснили, что многие дети приобрели различные навыки, развили способности, преодолели стеснительность, завели новых друзей</w:t>
      </w:r>
      <w:r w:rsidR="00790531">
        <w:rPr>
          <w:rFonts w:ascii="Times New Roman" w:hAnsi="Times New Roman" w:cs="Times New Roman"/>
          <w:bCs/>
          <w:sz w:val="28"/>
          <w:szCs w:val="28"/>
        </w:rPr>
        <w:t>, стали более общительными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04E4C" w:rsidRDefault="0086654A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2E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В конце смены была проведена  комплексная оценка эффективности и </w:t>
      </w:r>
      <w:r w:rsidR="00422098">
        <w:rPr>
          <w:rFonts w:ascii="Times New Roman" w:hAnsi="Times New Roman" w:cs="Times New Roman"/>
          <w:bCs/>
          <w:sz w:val="28"/>
          <w:szCs w:val="28"/>
        </w:rPr>
        <w:t>о</w:t>
      </w:r>
      <w:r w:rsidR="00602EB5">
        <w:rPr>
          <w:rFonts w:ascii="Times New Roman" w:hAnsi="Times New Roman" w:cs="Times New Roman"/>
          <w:bCs/>
          <w:sz w:val="28"/>
          <w:szCs w:val="28"/>
        </w:rPr>
        <w:t>здоровления детей (приложение 2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).</w:t>
      </w:r>
      <w:r w:rsidR="00602EB5">
        <w:rPr>
          <w:rFonts w:ascii="Times New Roman" w:hAnsi="Times New Roman" w:cs="Times New Roman"/>
          <w:bCs/>
          <w:sz w:val="28"/>
          <w:szCs w:val="28"/>
        </w:rPr>
        <w:t>Эффективность оздоровления составляет 98%.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Велся учет «Участие воспитанников лагеря  в мероприятиях», который показал, что все воспитанники лагеря участвовали в каких-либо мероприятиях в трех и </w:t>
      </w:r>
      <w:r w:rsidR="002D5CD7">
        <w:rPr>
          <w:rFonts w:ascii="Times New Roman" w:hAnsi="Times New Roman" w:cs="Times New Roman"/>
          <w:bCs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56E84">
        <w:rPr>
          <w:rFonts w:ascii="Times New Roman" w:hAnsi="Times New Roman" w:cs="Times New Roman"/>
          <w:bCs/>
          <w:sz w:val="28"/>
          <w:szCs w:val="28"/>
        </w:rPr>
        <w:t xml:space="preserve"> Каждый показал свои таланты. И если, на начало смены ряд детей старались не во всех мероприятиях участвовать, то к концу смены каждый хотел участвовать и принести победу своему отряду.</w:t>
      </w:r>
    </w:p>
    <w:p w:rsidR="00C56E84" w:rsidRDefault="00C56E84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CD7" w:rsidRDefault="002D5CD7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950"/>
      </w:tblGrid>
      <w:tr w:rsidR="002D5CD7" w:rsidRPr="002D5CD7" w:rsidTr="002D5C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2D5CD7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D5CD7">
              <w:rPr>
                <w:rFonts w:ascii="Times New Roman" w:hAnsi="Times New Roman"/>
                <w:b/>
                <w:sz w:val="28"/>
                <w:szCs w:val="28"/>
              </w:rPr>
              <w:t xml:space="preserve">       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44685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2015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44685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2016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44685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2017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 xml:space="preserve">Воспитанников лагеря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 xml:space="preserve"> Воспитанников  лагеря работающих в активе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конкурсах и программах 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конкурсах рисунков и поделок(%)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спортивных программах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44685" w:rsidRPr="002D5CD7" w:rsidTr="00DE7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 xml:space="preserve">Воспитанников </w:t>
            </w:r>
            <w:r w:rsidRPr="002D5CD7">
              <w:rPr>
                <w:rFonts w:ascii="Times New Roman" w:hAnsi="Times New Roman"/>
                <w:sz w:val="28"/>
                <w:szCs w:val="28"/>
              </w:rPr>
              <w:lastRenderedPageBreak/>
              <w:t>участвовавших в нескольких  мероприятиях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6F6B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5" w:rsidRPr="002D5CD7" w:rsidRDefault="00744685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C56E84" w:rsidRDefault="00F04E4C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</w:p>
    <w:p w:rsidR="003A3CD5" w:rsidRPr="003A3CD5" w:rsidRDefault="00C56E84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течение смены ежедневно учащиеся заполняли таблицу настроения, которая показала, что дети с удовольствием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с хорошим настроением отдыхали в лагере. </w:t>
      </w:r>
    </w:p>
    <w:p w:rsidR="003A3CD5" w:rsidRPr="003A3CD5" w:rsidRDefault="00F04E4C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C27E1">
        <w:rPr>
          <w:rFonts w:ascii="Times New Roman" w:hAnsi="Times New Roman" w:cs="Times New Roman"/>
          <w:bCs/>
          <w:sz w:val="28"/>
          <w:szCs w:val="28"/>
        </w:rPr>
        <w:t>Каждые два  дня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при начальнике лагеря проводились производственные совещания по ходу реализации программы. П</w:t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рошло </w:t>
      </w:r>
      <w:r w:rsidR="00790531">
        <w:rPr>
          <w:rFonts w:ascii="Times New Roman" w:hAnsi="Times New Roman" w:cs="Times New Roman"/>
          <w:bCs/>
          <w:sz w:val="28"/>
          <w:szCs w:val="28"/>
        </w:rPr>
        <w:t>4</w:t>
      </w:r>
      <w:r w:rsidR="00B655FA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 актива лагеря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, на которых р</w:t>
      </w:r>
      <w:r w:rsidR="00602EB5">
        <w:rPr>
          <w:rFonts w:ascii="Times New Roman" w:hAnsi="Times New Roman" w:cs="Times New Roman"/>
          <w:bCs/>
          <w:sz w:val="28"/>
          <w:szCs w:val="28"/>
        </w:rPr>
        <w:t>ешались организационные вопросы: планирование, организация мероприятий,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8C9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865EBB">
        <w:rPr>
          <w:rFonts w:ascii="Times New Roman" w:hAnsi="Times New Roman" w:cs="Times New Roman"/>
          <w:bCs/>
          <w:sz w:val="28"/>
          <w:szCs w:val="28"/>
        </w:rPr>
        <w:t>, награждение воспитанников. Командиры отрядов высказывали свою точку зрения в начале робко, затем со знанием дела. Р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ешения актива доводили д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о сведения ребят своих </w:t>
      </w:r>
      <w:r w:rsidR="00790531">
        <w:rPr>
          <w:rFonts w:ascii="Times New Roman" w:hAnsi="Times New Roman" w:cs="Times New Roman"/>
          <w:bCs/>
          <w:sz w:val="28"/>
          <w:szCs w:val="28"/>
        </w:rPr>
        <w:t xml:space="preserve">отрядов. В актив </w:t>
      </w:r>
      <w:r w:rsidR="00865EBB">
        <w:rPr>
          <w:rFonts w:ascii="Times New Roman" w:hAnsi="Times New Roman" w:cs="Times New Roman"/>
          <w:bCs/>
          <w:sz w:val="28"/>
          <w:szCs w:val="28"/>
        </w:rPr>
        <w:t>отрядов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 были избраны дети активные, творческие, способные воспринимать все лучшее и готовые к самосовершенствованию.  Выявились 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 новые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лидеры. </w:t>
      </w:r>
    </w:p>
    <w:p w:rsidR="00790531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Жалоб на работу столовой не было.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Питание было сбалансированным. Дети ежедневно получали фрукты, овощи, соки, зелень.  Из анкет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 детей следует, что  их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кормили вкусно и сытно.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ab/>
        <w:t>В течение всей работы лагеря за здоровьем детей  следил медработник. Она присутствовала на всех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провела с ними </w:t>
      </w:r>
      <w:r w:rsidR="00790531">
        <w:rPr>
          <w:rFonts w:ascii="Times New Roman" w:hAnsi="Times New Roman" w:cs="Times New Roman"/>
          <w:bCs/>
          <w:sz w:val="28"/>
          <w:szCs w:val="28"/>
        </w:rPr>
        <w:t>6 бесед, 2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90531">
        <w:rPr>
          <w:rFonts w:ascii="Times New Roman" w:hAnsi="Times New Roman" w:cs="Times New Roman"/>
          <w:bCs/>
          <w:sz w:val="28"/>
          <w:szCs w:val="28"/>
        </w:rPr>
        <w:t>икторины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. Работала по отдельному плану.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ab/>
      </w:r>
    </w:p>
    <w:p w:rsidR="00790531" w:rsidRDefault="00790531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В течение смены оформлялись приказы по деятельности лагеря, проводились инструктажи по ТБ и ТПБ с воспитанниками и</w:t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 сотрудниками лагеря. Б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еседы по предупреждению террористических актов и по профилактике правонарушения среди несовершеннолетних</w:t>
      </w:r>
      <w:r w:rsidR="00F04E4C" w:rsidRPr="00F04E4C">
        <w:t xml:space="preserve"> </w:t>
      </w:r>
      <w:r w:rsidR="00F04E4C" w:rsidRPr="00F04E4C">
        <w:rPr>
          <w:rFonts w:ascii="Times New Roman" w:hAnsi="Times New Roman" w:cs="Times New Roman"/>
          <w:bCs/>
          <w:sz w:val="28"/>
          <w:szCs w:val="28"/>
        </w:rPr>
        <w:t>с работниками  лагеря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проводили сотрудники  полиции.</w:t>
      </w:r>
    </w:p>
    <w:p w:rsidR="003A3CD5" w:rsidRDefault="00790531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итогам работы лагеря победителем стал отряд «Комета» (воспитатели Ермолаева ЕА,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Левова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НВ). Из каждого отряды были награждены по несколько детей  за активный отдых в лагере. Всего 21 ребенок.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>Все дети получили поощрительные  памятные призы.</w:t>
      </w:r>
    </w:p>
    <w:p w:rsidR="00DD3E66" w:rsidRPr="003A3CD5" w:rsidRDefault="00DD3E66" w:rsidP="00DD3E6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E66">
        <w:rPr>
          <w:rFonts w:ascii="Times New Roman" w:hAnsi="Times New Roman" w:cs="Times New Roman"/>
          <w:bCs/>
          <w:sz w:val="28"/>
          <w:szCs w:val="28"/>
        </w:rPr>
        <w:t xml:space="preserve">         Грамот</w:t>
      </w:r>
      <w:r w:rsidR="00790531">
        <w:rPr>
          <w:rFonts w:ascii="Times New Roman" w:hAnsi="Times New Roman" w:cs="Times New Roman"/>
          <w:bCs/>
          <w:sz w:val="28"/>
          <w:szCs w:val="28"/>
        </w:rPr>
        <w:t>ами за творческую</w:t>
      </w:r>
      <w:r w:rsidRPr="00DD3E66">
        <w:rPr>
          <w:rFonts w:ascii="Times New Roman" w:hAnsi="Times New Roman" w:cs="Times New Roman"/>
          <w:bCs/>
          <w:sz w:val="28"/>
          <w:szCs w:val="28"/>
        </w:rPr>
        <w:t xml:space="preserve"> работу с детьми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по реализации программы «Путешествие в страну отдыха»</w:t>
      </w:r>
      <w:r w:rsidRPr="00DD3E66">
        <w:rPr>
          <w:rFonts w:ascii="Times New Roman" w:hAnsi="Times New Roman" w:cs="Times New Roman"/>
          <w:bCs/>
          <w:sz w:val="28"/>
          <w:szCs w:val="28"/>
        </w:rPr>
        <w:t xml:space="preserve"> были награждены  вожатые: </w:t>
      </w:r>
      <w:proofErr w:type="spellStart"/>
      <w:r w:rsidRPr="00DD3E66">
        <w:rPr>
          <w:rFonts w:ascii="Times New Roman" w:hAnsi="Times New Roman" w:cs="Times New Roman"/>
          <w:bCs/>
          <w:sz w:val="28"/>
          <w:szCs w:val="28"/>
        </w:rPr>
        <w:t>Шешукова</w:t>
      </w:r>
      <w:proofErr w:type="spellEnd"/>
      <w:r w:rsidRPr="00DD3E66">
        <w:rPr>
          <w:rFonts w:ascii="Times New Roman" w:hAnsi="Times New Roman" w:cs="Times New Roman"/>
          <w:bCs/>
          <w:sz w:val="28"/>
          <w:szCs w:val="28"/>
        </w:rPr>
        <w:t xml:space="preserve"> Екатерина, Семина Дарья, </w:t>
      </w:r>
      <w:proofErr w:type="spellStart"/>
      <w:r w:rsidRPr="00DD3E66">
        <w:rPr>
          <w:rFonts w:ascii="Times New Roman" w:hAnsi="Times New Roman" w:cs="Times New Roman"/>
          <w:bCs/>
          <w:sz w:val="28"/>
          <w:szCs w:val="28"/>
        </w:rPr>
        <w:t>Жариков</w:t>
      </w:r>
      <w:proofErr w:type="spellEnd"/>
      <w:r w:rsidRPr="00DD3E66">
        <w:rPr>
          <w:rFonts w:ascii="Times New Roman" w:hAnsi="Times New Roman" w:cs="Times New Roman"/>
          <w:bCs/>
          <w:sz w:val="28"/>
          <w:szCs w:val="28"/>
        </w:rPr>
        <w:t xml:space="preserve"> Егор, Мишина Ирина, Рябов Вячеслав, Кукина Ульяна, Ларцева Мария</w:t>
      </w:r>
      <w:r w:rsidR="00356E7F">
        <w:rPr>
          <w:rFonts w:ascii="Times New Roman" w:hAnsi="Times New Roman" w:cs="Times New Roman"/>
          <w:bCs/>
          <w:sz w:val="28"/>
          <w:szCs w:val="28"/>
        </w:rPr>
        <w:t>,</w:t>
      </w:r>
      <w:r w:rsidRPr="00DD3E66">
        <w:rPr>
          <w:rFonts w:ascii="Times New Roman" w:hAnsi="Times New Roman" w:cs="Times New Roman"/>
          <w:bCs/>
          <w:sz w:val="28"/>
          <w:szCs w:val="28"/>
        </w:rPr>
        <w:t xml:space="preserve"> Логинова 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Евгения. </w:t>
      </w:r>
    </w:p>
    <w:p w:rsidR="00356E7F" w:rsidRPr="00356E7F" w:rsidRDefault="0086654A" w:rsidP="00356E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Цели и задачи, к</w:t>
      </w:r>
      <w:r w:rsidR="00B655FA">
        <w:rPr>
          <w:rFonts w:ascii="Times New Roman" w:hAnsi="Times New Roman" w:cs="Times New Roman"/>
          <w:bCs/>
          <w:sz w:val="28"/>
          <w:szCs w:val="28"/>
        </w:rPr>
        <w:t xml:space="preserve">оторые были поставлены перед работниками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лагеря</w:t>
      </w:r>
      <w:r w:rsidR="00F04E4C">
        <w:rPr>
          <w:rFonts w:ascii="Times New Roman" w:hAnsi="Times New Roman" w:cs="Times New Roman"/>
          <w:bCs/>
          <w:sz w:val="28"/>
          <w:szCs w:val="28"/>
        </w:rPr>
        <w:t>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были решены.</w:t>
      </w:r>
      <w:r w:rsidR="002E0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Ребята очень хорошо  отдохнули, укрепили здоровье (никто за смену ни разу не заболел). У ряда детей самого младшего возраста (1-2 </w:t>
      </w:r>
      <w:proofErr w:type="spellStart"/>
      <w:r w:rsidR="00356E7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356E7F">
        <w:rPr>
          <w:rFonts w:ascii="Times New Roman" w:hAnsi="Times New Roman" w:cs="Times New Roman"/>
          <w:bCs/>
          <w:sz w:val="28"/>
          <w:szCs w:val="28"/>
        </w:rPr>
        <w:t xml:space="preserve">) сформировалось представление 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об истории</w:t>
      </w:r>
      <w:r w:rsidR="00602EB5">
        <w:rPr>
          <w:rFonts w:ascii="Times New Roman" w:hAnsi="Times New Roman" w:cs="Times New Roman"/>
          <w:bCs/>
          <w:sz w:val="28"/>
          <w:szCs w:val="28"/>
        </w:rPr>
        <w:t xml:space="preserve"> своего края, </w:t>
      </w:r>
      <w:proofErr w:type="spellStart"/>
      <w:r w:rsidR="00602EB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02EB5">
        <w:rPr>
          <w:rFonts w:ascii="Times New Roman" w:hAnsi="Times New Roman" w:cs="Times New Roman"/>
          <w:bCs/>
          <w:sz w:val="28"/>
          <w:szCs w:val="28"/>
        </w:rPr>
        <w:t>.Н</w:t>
      </w:r>
      <w:proofErr w:type="spellEnd"/>
      <w:proofErr w:type="gramEnd"/>
      <w:r w:rsidR="00602EB5">
        <w:rPr>
          <w:rFonts w:ascii="Times New Roman" w:hAnsi="Times New Roman" w:cs="Times New Roman"/>
          <w:bCs/>
          <w:sz w:val="28"/>
          <w:szCs w:val="28"/>
        </w:rPr>
        <w:t xml:space="preserve">-Новгорода, 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культуре России, осознание себя</w:t>
      </w:r>
      <w:r w:rsidR="00356E7F">
        <w:rPr>
          <w:rFonts w:ascii="Times New Roman" w:hAnsi="Times New Roman" w:cs="Times New Roman"/>
          <w:bCs/>
          <w:sz w:val="28"/>
          <w:szCs w:val="28"/>
        </w:rPr>
        <w:t>,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как частицы у которо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й есть Родина, прошлое, будущее.  Заметен личностный рост у ряда детей </w:t>
      </w:r>
      <w:proofErr w:type="gramStart"/>
      <w:r w:rsidR="00356E7F">
        <w:rPr>
          <w:rFonts w:ascii="Times New Roman" w:hAnsi="Times New Roman" w:cs="Times New Roman"/>
          <w:bCs/>
          <w:sz w:val="28"/>
          <w:szCs w:val="28"/>
        </w:rPr>
        <w:t>более старшего</w:t>
      </w:r>
      <w:proofErr w:type="gramEnd"/>
      <w:r w:rsidR="00356E7F">
        <w:rPr>
          <w:rFonts w:ascii="Times New Roman" w:hAnsi="Times New Roman" w:cs="Times New Roman"/>
          <w:bCs/>
          <w:sz w:val="28"/>
          <w:szCs w:val="28"/>
        </w:rPr>
        <w:t xml:space="preserve"> возраста (4-5 </w:t>
      </w:r>
      <w:proofErr w:type="spellStart"/>
      <w:r w:rsidR="00356E7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356E7F">
        <w:rPr>
          <w:rFonts w:ascii="Times New Roman" w:hAnsi="Times New Roman" w:cs="Times New Roman"/>
          <w:bCs/>
          <w:sz w:val="28"/>
          <w:szCs w:val="28"/>
        </w:rPr>
        <w:t>). Многие ребята полностью реализовали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себя в творческой деятельности, раскрыв свой творческий потенциал. Родители </w:t>
      </w:r>
      <w:proofErr w:type="gramStart"/>
      <w:r w:rsidR="00744685">
        <w:rPr>
          <w:rFonts w:ascii="Times New Roman" w:hAnsi="Times New Roman" w:cs="Times New Roman"/>
          <w:bCs/>
          <w:sz w:val="28"/>
          <w:szCs w:val="28"/>
        </w:rPr>
        <w:t>остались</w:t>
      </w:r>
      <w:proofErr w:type="gramEnd"/>
      <w:r w:rsidR="00744685">
        <w:rPr>
          <w:rFonts w:ascii="Times New Roman" w:hAnsi="Times New Roman" w:cs="Times New Roman"/>
          <w:bCs/>
          <w:sz w:val="28"/>
          <w:szCs w:val="28"/>
        </w:rPr>
        <w:t xml:space="preserve"> удовлетворены отдыхом детей в лагере и приобрели уверенность в силах своего ребенка.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E7F" w:rsidRDefault="00356E7F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За время работы лагеря не было совершено ни одного правонарушения. 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Дети «группы риска» показали себя с творческой стороны, участвуя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685">
        <w:rPr>
          <w:rFonts w:ascii="Times New Roman" w:hAnsi="Times New Roman" w:cs="Times New Roman"/>
          <w:bCs/>
          <w:sz w:val="28"/>
          <w:szCs w:val="28"/>
        </w:rPr>
        <w:t>различных мероприятиях.</w:t>
      </w:r>
    </w:p>
    <w:p w:rsidR="00602EB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02EB5">
        <w:rPr>
          <w:rFonts w:ascii="Times New Roman" w:hAnsi="Times New Roman" w:cs="Times New Roman"/>
          <w:bCs/>
          <w:sz w:val="28"/>
          <w:szCs w:val="28"/>
        </w:rPr>
        <w:t>Явка осталась 100% до конца смены.</w:t>
      </w:r>
    </w:p>
    <w:p w:rsidR="00602EB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</w:t>
      </w:r>
      <w:r w:rsidR="008B2AD0">
        <w:rPr>
          <w:rFonts w:ascii="Times New Roman" w:hAnsi="Times New Roman" w:cs="Times New Roman"/>
          <w:bCs/>
          <w:sz w:val="28"/>
          <w:szCs w:val="28"/>
        </w:rPr>
        <w:t xml:space="preserve"> итогам работы лагеря составлена презентация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материал давался в районную газету «Болдинский вестник» и помещался на сайт школы.</w:t>
      </w:r>
    </w:p>
    <w:p w:rsidR="00602EB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EB5" w:rsidRPr="003A3CD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Pr="003A3CD5" w:rsidRDefault="002E08C9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3CD5" w:rsidRPr="003A3CD5">
        <w:rPr>
          <w:rFonts w:ascii="Times New Roman" w:hAnsi="Times New Roman" w:cs="Times New Roman"/>
          <w:sz w:val="28"/>
          <w:szCs w:val="28"/>
        </w:rPr>
        <w:t xml:space="preserve"> Начальник лагеря</w:t>
      </w:r>
      <w:r w:rsidR="003A3CD5" w:rsidRPr="003A3CD5">
        <w:rPr>
          <w:rFonts w:ascii="Times New Roman" w:hAnsi="Times New Roman" w:cs="Times New Roman"/>
          <w:sz w:val="28"/>
          <w:szCs w:val="28"/>
        </w:rPr>
        <w:tab/>
      </w:r>
      <w:r w:rsidR="003A3CD5" w:rsidRPr="003A3CD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44685">
        <w:rPr>
          <w:rFonts w:ascii="Times New Roman" w:hAnsi="Times New Roman" w:cs="Times New Roman"/>
          <w:sz w:val="28"/>
          <w:szCs w:val="28"/>
        </w:rPr>
        <w:t>Т.И.Посулихина</w:t>
      </w:r>
      <w:proofErr w:type="spellEnd"/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7E4561" w:rsidRDefault="003A3CD5" w:rsidP="007E45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561" w:rsidRPr="007E4561" w:rsidRDefault="007E45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4561" w:rsidRPr="007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63" w:rsidRDefault="000D2C63" w:rsidP="00326D7C">
      <w:pPr>
        <w:spacing w:after="0" w:line="240" w:lineRule="auto"/>
      </w:pPr>
      <w:r>
        <w:separator/>
      </w:r>
    </w:p>
  </w:endnote>
  <w:endnote w:type="continuationSeparator" w:id="0">
    <w:p w:rsidR="000D2C63" w:rsidRDefault="000D2C63" w:rsidP="003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63" w:rsidRDefault="000D2C63" w:rsidP="00326D7C">
      <w:pPr>
        <w:spacing w:after="0" w:line="240" w:lineRule="auto"/>
      </w:pPr>
      <w:r>
        <w:separator/>
      </w:r>
    </w:p>
  </w:footnote>
  <w:footnote w:type="continuationSeparator" w:id="0">
    <w:p w:rsidR="000D2C63" w:rsidRDefault="000D2C63" w:rsidP="0032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80A"/>
    <w:multiLevelType w:val="hybridMultilevel"/>
    <w:tmpl w:val="8C38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325"/>
    <w:multiLevelType w:val="hybridMultilevel"/>
    <w:tmpl w:val="9F32E22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1"/>
    <w:rsid w:val="000307C8"/>
    <w:rsid w:val="0007425D"/>
    <w:rsid w:val="000951C1"/>
    <w:rsid w:val="000C4935"/>
    <w:rsid w:val="000D2C63"/>
    <w:rsid w:val="00114CF5"/>
    <w:rsid w:val="001B03FC"/>
    <w:rsid w:val="001C0DB7"/>
    <w:rsid w:val="001C44F7"/>
    <w:rsid w:val="001D5352"/>
    <w:rsid w:val="001D64F4"/>
    <w:rsid w:val="002162F3"/>
    <w:rsid w:val="00223D1A"/>
    <w:rsid w:val="00237E2F"/>
    <w:rsid w:val="00241D17"/>
    <w:rsid w:val="00243811"/>
    <w:rsid w:val="00281A25"/>
    <w:rsid w:val="002C7215"/>
    <w:rsid w:val="002D4617"/>
    <w:rsid w:val="002D5CD7"/>
    <w:rsid w:val="002E08C9"/>
    <w:rsid w:val="00317F34"/>
    <w:rsid w:val="00326D7C"/>
    <w:rsid w:val="003326E4"/>
    <w:rsid w:val="00356E7F"/>
    <w:rsid w:val="00386619"/>
    <w:rsid w:val="003A3CD5"/>
    <w:rsid w:val="003C0648"/>
    <w:rsid w:val="00401570"/>
    <w:rsid w:val="00422098"/>
    <w:rsid w:val="0049139F"/>
    <w:rsid w:val="004E22F6"/>
    <w:rsid w:val="005133F7"/>
    <w:rsid w:val="00513DEA"/>
    <w:rsid w:val="00534334"/>
    <w:rsid w:val="005668EF"/>
    <w:rsid w:val="00575B25"/>
    <w:rsid w:val="00597F97"/>
    <w:rsid w:val="00602EB5"/>
    <w:rsid w:val="0063264D"/>
    <w:rsid w:val="00646D0F"/>
    <w:rsid w:val="00672E4C"/>
    <w:rsid w:val="006D4EED"/>
    <w:rsid w:val="007063BC"/>
    <w:rsid w:val="007075CE"/>
    <w:rsid w:val="00721537"/>
    <w:rsid w:val="00731166"/>
    <w:rsid w:val="00740206"/>
    <w:rsid w:val="00744685"/>
    <w:rsid w:val="00751AB3"/>
    <w:rsid w:val="007766B2"/>
    <w:rsid w:val="00790531"/>
    <w:rsid w:val="007E4561"/>
    <w:rsid w:val="007F0E9D"/>
    <w:rsid w:val="007F4F98"/>
    <w:rsid w:val="00837B9F"/>
    <w:rsid w:val="00853776"/>
    <w:rsid w:val="00865EBB"/>
    <w:rsid w:val="0086654A"/>
    <w:rsid w:val="00882518"/>
    <w:rsid w:val="00894AA2"/>
    <w:rsid w:val="008A4125"/>
    <w:rsid w:val="008B2AD0"/>
    <w:rsid w:val="008C27E1"/>
    <w:rsid w:val="008D08F8"/>
    <w:rsid w:val="0091769C"/>
    <w:rsid w:val="00944FCA"/>
    <w:rsid w:val="009454CE"/>
    <w:rsid w:val="00982A87"/>
    <w:rsid w:val="009B7C27"/>
    <w:rsid w:val="009F2999"/>
    <w:rsid w:val="00A14597"/>
    <w:rsid w:val="00A16249"/>
    <w:rsid w:val="00A735E7"/>
    <w:rsid w:val="00A85948"/>
    <w:rsid w:val="00A96B40"/>
    <w:rsid w:val="00AA3683"/>
    <w:rsid w:val="00AA5B17"/>
    <w:rsid w:val="00B459DA"/>
    <w:rsid w:val="00B655FA"/>
    <w:rsid w:val="00B815FC"/>
    <w:rsid w:val="00B87924"/>
    <w:rsid w:val="00BD1A23"/>
    <w:rsid w:val="00C24B31"/>
    <w:rsid w:val="00C56E84"/>
    <w:rsid w:val="00C601FE"/>
    <w:rsid w:val="00C66F3F"/>
    <w:rsid w:val="00CA6E8A"/>
    <w:rsid w:val="00CC1A18"/>
    <w:rsid w:val="00CC30BE"/>
    <w:rsid w:val="00CC6CF1"/>
    <w:rsid w:val="00CE2A79"/>
    <w:rsid w:val="00CE2B2F"/>
    <w:rsid w:val="00CE352E"/>
    <w:rsid w:val="00CE3EE1"/>
    <w:rsid w:val="00CE49A7"/>
    <w:rsid w:val="00D01BF6"/>
    <w:rsid w:val="00D34C1D"/>
    <w:rsid w:val="00D37A59"/>
    <w:rsid w:val="00D37C5C"/>
    <w:rsid w:val="00D5651B"/>
    <w:rsid w:val="00D62FD8"/>
    <w:rsid w:val="00D63C1E"/>
    <w:rsid w:val="00D968C7"/>
    <w:rsid w:val="00DA72CC"/>
    <w:rsid w:val="00DC1B68"/>
    <w:rsid w:val="00DD3E66"/>
    <w:rsid w:val="00DE7CED"/>
    <w:rsid w:val="00E03B6B"/>
    <w:rsid w:val="00E13F3E"/>
    <w:rsid w:val="00EA1F48"/>
    <w:rsid w:val="00EA2FC9"/>
    <w:rsid w:val="00ED52EC"/>
    <w:rsid w:val="00F04E4C"/>
    <w:rsid w:val="00F739A2"/>
    <w:rsid w:val="00FA370E"/>
    <w:rsid w:val="00FC32CC"/>
    <w:rsid w:val="00FD5F9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5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D7C"/>
  </w:style>
  <w:style w:type="paragraph" w:styleId="a9">
    <w:name w:val="footer"/>
    <w:basedOn w:val="a"/>
    <w:link w:val="aa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5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D7C"/>
  </w:style>
  <w:style w:type="paragraph" w:styleId="a9">
    <w:name w:val="footer"/>
    <w:basedOn w:val="a"/>
    <w:link w:val="aa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1001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2161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2017-07-20T07:51:00Z</cp:lastPrinted>
  <dcterms:created xsi:type="dcterms:W3CDTF">2016-07-20T09:02:00Z</dcterms:created>
  <dcterms:modified xsi:type="dcterms:W3CDTF">2017-07-20T07:52:00Z</dcterms:modified>
</cp:coreProperties>
</file>