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>Приложение</w:t>
      </w:r>
      <w:r>
        <w:rPr>
          <w:b w:val="0"/>
          <w:sz w:val="22"/>
          <w:szCs w:val="22"/>
        </w:rPr>
        <w:t xml:space="preserve"> 1</w:t>
      </w:r>
      <w:r w:rsidRPr="006F73AC">
        <w:rPr>
          <w:b w:val="0"/>
          <w:sz w:val="22"/>
          <w:szCs w:val="22"/>
        </w:rPr>
        <w:t xml:space="preserve"> к письму</w:t>
      </w:r>
    </w:p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 xml:space="preserve"> Управления образования</w:t>
      </w:r>
    </w:p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 xml:space="preserve"> Администрации </w:t>
      </w:r>
    </w:p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 xml:space="preserve">Большеболдинского </w:t>
      </w:r>
    </w:p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>муниципального района</w:t>
      </w:r>
    </w:p>
    <w:p w:rsidR="006F73AC" w:rsidRP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 xml:space="preserve"> от 28.10.2020 №</w:t>
      </w:r>
      <w:r w:rsidR="00E17A88">
        <w:rPr>
          <w:b w:val="0"/>
          <w:sz w:val="22"/>
          <w:szCs w:val="22"/>
        </w:rPr>
        <w:t>1023</w:t>
      </w:r>
    </w:p>
    <w:p w:rsidR="006F73AC" w:rsidRP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</w:p>
    <w:p w:rsidR="006F73AC" w:rsidRDefault="006F73AC" w:rsidP="006F73AC">
      <w:pPr>
        <w:pStyle w:val="1"/>
        <w:spacing w:before="89"/>
        <w:ind w:right="1087"/>
        <w:jc w:val="center"/>
      </w:pPr>
      <w:r>
        <w:t xml:space="preserve">Форматы мероприятий "Онлайн </w:t>
      </w:r>
      <w:proofErr w:type="spellStart"/>
      <w:r>
        <w:t>Try</w:t>
      </w:r>
      <w:proofErr w:type="spellEnd"/>
      <w:r>
        <w:t>-a-</w:t>
      </w:r>
      <w:proofErr w:type="spellStart"/>
      <w:r>
        <w:t>Skill</w:t>
      </w:r>
      <w:proofErr w:type="spellEnd"/>
      <w:r>
        <w:t>" и</w:t>
      </w:r>
    </w:p>
    <w:p w:rsidR="006F73AC" w:rsidRDefault="006F73AC" w:rsidP="006F73AC">
      <w:pPr>
        <w:spacing w:before="2"/>
        <w:ind w:left="1084" w:right="1090"/>
        <w:jc w:val="center"/>
        <w:rPr>
          <w:b/>
          <w:sz w:val="28"/>
        </w:rPr>
      </w:pPr>
      <w:r>
        <w:rPr>
          <w:b/>
          <w:sz w:val="28"/>
        </w:rPr>
        <w:t xml:space="preserve">"Урок профессионального мастерства" Фестиваля профессий "Билет в будущее" в рамках VII Национального Чемпионата </w:t>
      </w:r>
      <w:proofErr w:type="spellStart"/>
      <w:r>
        <w:rPr>
          <w:b/>
          <w:sz w:val="28"/>
        </w:rPr>
        <w:t>WorldSkills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Hi-Tech</w:t>
      </w:r>
      <w:proofErr w:type="spellEnd"/>
      <w:r>
        <w:rPr>
          <w:b/>
          <w:sz w:val="28"/>
        </w:rPr>
        <w:t xml:space="preserve"> 2020</w:t>
      </w:r>
    </w:p>
    <w:p w:rsidR="006F73AC" w:rsidRDefault="006F73AC" w:rsidP="006F73AC">
      <w:pPr>
        <w:pStyle w:val="a7"/>
        <w:spacing w:before="5"/>
        <w:rPr>
          <w:b/>
          <w:sz w:val="27"/>
        </w:rPr>
      </w:pPr>
    </w:p>
    <w:p w:rsidR="006F73AC" w:rsidRDefault="006F73AC" w:rsidP="006F73AC">
      <w:pPr>
        <w:pStyle w:val="a7"/>
        <w:spacing w:line="360" w:lineRule="auto"/>
        <w:ind w:left="482" w:right="483" w:firstLine="707"/>
        <w:jc w:val="both"/>
      </w:pPr>
      <w:r>
        <w:rPr>
          <w:b/>
        </w:rPr>
        <w:t xml:space="preserve">"Онлайн </w:t>
      </w:r>
      <w:proofErr w:type="spellStart"/>
      <w:r>
        <w:rPr>
          <w:b/>
        </w:rPr>
        <w:t>Try</w:t>
      </w:r>
      <w:proofErr w:type="spellEnd"/>
      <w:r>
        <w:rPr>
          <w:b/>
        </w:rPr>
        <w:t>-a-</w:t>
      </w:r>
      <w:proofErr w:type="spellStart"/>
      <w:r>
        <w:rPr>
          <w:b/>
        </w:rPr>
        <w:t>skill</w:t>
      </w:r>
      <w:proofErr w:type="spellEnd"/>
      <w:r>
        <w:rPr>
          <w:b/>
        </w:rPr>
        <w:t xml:space="preserve">" </w:t>
      </w:r>
      <w:r>
        <w:t>– это тип профессиональной пробы, в рамках которой участнику предлагается пройти в дистанционном формате обучающее мероприятие по одной или нескольким компетенциям. Данный формат предполагает постоянное удаленное присутствие наставника с использование средств видеосвязи. Наставник помогает участникам и контролирует правильность выполняемых ими действий. Продолжительность – 45 минут.</w:t>
      </w:r>
    </w:p>
    <w:p w:rsidR="006F73AC" w:rsidRDefault="006F73AC" w:rsidP="006F73AC">
      <w:pPr>
        <w:pStyle w:val="a7"/>
        <w:spacing w:before="1" w:line="360" w:lineRule="auto"/>
        <w:ind w:left="482" w:right="480" w:firstLine="707"/>
        <w:jc w:val="both"/>
      </w:pPr>
      <w:r>
        <w:rPr>
          <w:b/>
        </w:rPr>
        <w:t xml:space="preserve">"Урок профессионального мастерства" </w:t>
      </w:r>
      <w:r>
        <w:t>– это обучающее мероприятие для организованных групп школьников в дистанционн</w:t>
      </w:r>
      <w:proofErr w:type="gramStart"/>
      <w:r>
        <w:t>о-</w:t>
      </w:r>
      <w:proofErr w:type="gramEnd"/>
      <w:r>
        <w:t xml:space="preserve"> очном формате, проходящее на базе общеобразовательных организаций. Во время урока участники коллективно выполняют задание. Прохождение урока возможно в группах до 15 человек. Формат предполагает постоянное удаленное присутствие наставника с использованием средств видеосвязи. Наставник помогает участникам и контролирует правильность выполняемых ими действий. Продолжительность урока – 45 минут.</w:t>
      </w:r>
    </w:p>
    <w:p w:rsidR="006F73AC" w:rsidRDefault="006F73AC" w:rsidP="006F73AC">
      <w:pPr>
        <w:pStyle w:val="a7"/>
        <w:rPr>
          <w:sz w:val="20"/>
        </w:rPr>
      </w:pPr>
    </w:p>
    <w:p w:rsidR="006F73AC" w:rsidRDefault="006F73AC" w:rsidP="006F73AC">
      <w:pPr>
        <w:pStyle w:val="a7"/>
        <w:rPr>
          <w:sz w:val="20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0F371F">
      <w:pPr>
        <w:jc w:val="both"/>
        <w:rPr>
          <w:sz w:val="22"/>
          <w:szCs w:val="22"/>
        </w:rPr>
      </w:pPr>
    </w:p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lastRenderedPageBreak/>
        <w:t>Приложение</w:t>
      </w:r>
      <w:r>
        <w:rPr>
          <w:b w:val="0"/>
          <w:sz w:val="22"/>
          <w:szCs w:val="22"/>
        </w:rPr>
        <w:t xml:space="preserve"> 2</w:t>
      </w:r>
      <w:r w:rsidRPr="006F73AC">
        <w:rPr>
          <w:b w:val="0"/>
          <w:sz w:val="22"/>
          <w:szCs w:val="22"/>
        </w:rPr>
        <w:t xml:space="preserve"> к письму</w:t>
      </w:r>
    </w:p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 xml:space="preserve"> Управления образования</w:t>
      </w:r>
    </w:p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 xml:space="preserve"> Администрации </w:t>
      </w:r>
    </w:p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 xml:space="preserve">Большеболдинского </w:t>
      </w:r>
    </w:p>
    <w:p w:rsid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>муниципального района</w:t>
      </w:r>
    </w:p>
    <w:p w:rsidR="006F73AC" w:rsidRPr="006F73AC" w:rsidRDefault="006F73AC" w:rsidP="006F73AC">
      <w:pPr>
        <w:pStyle w:val="1"/>
        <w:ind w:right="1087"/>
        <w:jc w:val="right"/>
        <w:rPr>
          <w:b w:val="0"/>
          <w:sz w:val="22"/>
          <w:szCs w:val="22"/>
        </w:rPr>
      </w:pPr>
      <w:r w:rsidRPr="006F73AC">
        <w:rPr>
          <w:b w:val="0"/>
          <w:sz w:val="22"/>
          <w:szCs w:val="22"/>
        </w:rPr>
        <w:t xml:space="preserve"> от 28.10.2020 №</w:t>
      </w:r>
      <w:r w:rsidR="00E17A88">
        <w:rPr>
          <w:b w:val="0"/>
          <w:sz w:val="22"/>
          <w:szCs w:val="22"/>
        </w:rPr>
        <w:t>1023</w:t>
      </w:r>
      <w:bookmarkStart w:id="0" w:name="_GoBack"/>
      <w:bookmarkEnd w:id="0"/>
    </w:p>
    <w:p w:rsidR="006F73AC" w:rsidRDefault="006F73AC" w:rsidP="006F73AC">
      <w:pPr>
        <w:pStyle w:val="1"/>
        <w:spacing w:before="89" w:line="242" w:lineRule="auto"/>
        <w:ind w:left="2236" w:right="1367" w:hanging="8"/>
        <w:rPr>
          <w:b w:val="0"/>
        </w:rPr>
      </w:pPr>
      <w:r>
        <w:t xml:space="preserve">Перечень площадок – организаторов мероприятий фестиваля профессий "Билет в будущее" в рамках  VII Национального чемпионата сквозных рабочих профессий высокотехнологичных отраслей промышленности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Hi-Tech</w:t>
      </w:r>
      <w:proofErr w:type="spellEnd"/>
      <w:r>
        <w:t xml:space="preserve"> 2020</w:t>
      </w:r>
    </w:p>
    <w:p w:rsidR="006F73AC" w:rsidRDefault="006F73AC" w:rsidP="006F73AC">
      <w:pPr>
        <w:pStyle w:val="a7"/>
        <w:spacing w:before="8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6F73AC" w:rsidTr="000F5850">
        <w:trPr>
          <w:trHeight w:val="967"/>
        </w:trPr>
        <w:tc>
          <w:tcPr>
            <w:tcW w:w="4673" w:type="dxa"/>
          </w:tcPr>
          <w:p w:rsidR="006F73AC" w:rsidRPr="00E80D64" w:rsidRDefault="006F73AC" w:rsidP="000F5850">
            <w:pPr>
              <w:pStyle w:val="TableParagraph"/>
              <w:spacing w:line="240" w:lineRule="auto"/>
              <w:ind w:left="0"/>
              <w:rPr>
                <w:b/>
                <w:sz w:val="28"/>
                <w:lang w:val="ru-RU"/>
              </w:rPr>
            </w:pPr>
          </w:p>
          <w:p w:rsidR="006F73AC" w:rsidRDefault="006F73AC" w:rsidP="000F5850">
            <w:pPr>
              <w:pStyle w:val="TableParagraph"/>
              <w:spacing w:line="240" w:lineRule="auto"/>
              <w:ind w:left="10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площадки</w:t>
            </w:r>
            <w:proofErr w:type="spellEnd"/>
          </w:p>
        </w:tc>
        <w:tc>
          <w:tcPr>
            <w:tcW w:w="4673" w:type="dxa"/>
          </w:tcPr>
          <w:p w:rsidR="006F73AC" w:rsidRDefault="006F73AC" w:rsidP="000F5850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6F73AC" w:rsidRDefault="006F73AC" w:rsidP="000F5850">
            <w:pPr>
              <w:pStyle w:val="TableParagraph"/>
              <w:spacing w:line="240" w:lineRule="auto"/>
              <w:ind w:left="10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лицо</w:t>
            </w:r>
            <w:proofErr w:type="spellEnd"/>
          </w:p>
        </w:tc>
      </w:tr>
      <w:tr w:rsidR="006F73AC" w:rsidTr="000F5850">
        <w:trPr>
          <w:trHeight w:val="1931"/>
        </w:trPr>
        <w:tc>
          <w:tcPr>
            <w:tcW w:w="4673" w:type="dxa"/>
          </w:tcPr>
          <w:p w:rsidR="006F73AC" w:rsidRPr="006F73AC" w:rsidRDefault="006F73AC" w:rsidP="000F585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Государственное бюджетное</w:t>
            </w:r>
          </w:p>
          <w:p w:rsidR="006F73AC" w:rsidRPr="006F73AC" w:rsidRDefault="006F73AC" w:rsidP="000F5850">
            <w:pPr>
              <w:pStyle w:val="TableParagraph"/>
              <w:spacing w:line="240" w:lineRule="auto"/>
              <w:ind w:right="254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профессиональное образовательное учреждение "</w:t>
            </w:r>
            <w:proofErr w:type="gramStart"/>
            <w:r w:rsidRPr="006F73AC">
              <w:rPr>
                <w:sz w:val="28"/>
                <w:lang w:val="ru-RU"/>
              </w:rPr>
              <w:t>Нижегородский</w:t>
            </w:r>
            <w:proofErr w:type="gramEnd"/>
          </w:p>
          <w:p w:rsidR="006F73AC" w:rsidRPr="00E17A88" w:rsidRDefault="006F73AC" w:rsidP="000F5850">
            <w:pPr>
              <w:pStyle w:val="TableParagraph"/>
              <w:spacing w:before="1" w:line="240" w:lineRule="auto"/>
              <w:rPr>
                <w:sz w:val="28"/>
                <w:lang w:val="ru-RU"/>
              </w:rPr>
            </w:pPr>
            <w:r w:rsidRPr="00E17A88">
              <w:rPr>
                <w:sz w:val="28"/>
                <w:lang w:val="ru-RU"/>
              </w:rPr>
              <w:t>губернский колледж"</w:t>
            </w:r>
          </w:p>
        </w:tc>
        <w:tc>
          <w:tcPr>
            <w:tcW w:w="4673" w:type="dxa"/>
          </w:tcPr>
          <w:p w:rsidR="006F73AC" w:rsidRPr="006F73AC" w:rsidRDefault="006F73AC" w:rsidP="000F5850">
            <w:pPr>
              <w:pStyle w:val="TableParagraph"/>
              <w:spacing w:line="240" w:lineRule="auto"/>
              <w:ind w:left="106" w:right="1287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 xml:space="preserve">Яременко Ирина </w:t>
            </w:r>
            <w:r w:rsidRPr="006F73AC">
              <w:rPr>
                <w:spacing w:val="-3"/>
                <w:sz w:val="28"/>
                <w:lang w:val="ru-RU"/>
              </w:rPr>
              <w:t xml:space="preserve">Юрьевна </w:t>
            </w:r>
            <w:r w:rsidRPr="006F73AC">
              <w:rPr>
                <w:sz w:val="28"/>
                <w:lang w:val="ru-RU"/>
              </w:rPr>
              <w:t>8 (903) 603 88</w:t>
            </w:r>
            <w:r w:rsidRPr="006F73AC">
              <w:rPr>
                <w:spacing w:val="1"/>
                <w:sz w:val="28"/>
                <w:lang w:val="ru-RU"/>
              </w:rPr>
              <w:t xml:space="preserve"> </w:t>
            </w:r>
            <w:r w:rsidRPr="006F73AC">
              <w:rPr>
                <w:sz w:val="28"/>
                <w:lang w:val="ru-RU"/>
              </w:rPr>
              <w:t>39</w:t>
            </w:r>
          </w:p>
          <w:p w:rsidR="006F73AC" w:rsidRPr="006F73AC" w:rsidRDefault="006F73AC" w:rsidP="000F5850">
            <w:pPr>
              <w:pStyle w:val="TableParagraph"/>
              <w:spacing w:before="5" w:line="240" w:lineRule="auto"/>
              <w:ind w:left="0"/>
              <w:rPr>
                <w:b/>
                <w:sz w:val="27"/>
                <w:lang w:val="ru-RU"/>
              </w:rPr>
            </w:pPr>
          </w:p>
          <w:p w:rsidR="006F73AC" w:rsidRPr="006F73AC" w:rsidRDefault="006F73AC" w:rsidP="000F5850">
            <w:pPr>
              <w:pStyle w:val="TableParagraph"/>
              <w:spacing w:line="240" w:lineRule="auto"/>
              <w:ind w:left="106" w:right="1188"/>
              <w:rPr>
                <w:sz w:val="28"/>
                <w:lang w:val="ru-RU"/>
              </w:rPr>
            </w:pPr>
            <w:proofErr w:type="spellStart"/>
            <w:r w:rsidRPr="006F73AC">
              <w:rPr>
                <w:sz w:val="28"/>
                <w:lang w:val="ru-RU"/>
              </w:rPr>
              <w:t>Муреева</w:t>
            </w:r>
            <w:proofErr w:type="spellEnd"/>
            <w:r w:rsidRPr="006F73AC">
              <w:rPr>
                <w:sz w:val="28"/>
                <w:lang w:val="ru-RU"/>
              </w:rPr>
              <w:t xml:space="preserve"> Ольга </w:t>
            </w:r>
            <w:r w:rsidRPr="006F73AC">
              <w:rPr>
                <w:spacing w:val="-3"/>
                <w:sz w:val="28"/>
                <w:lang w:val="ru-RU"/>
              </w:rPr>
              <w:t xml:space="preserve">Николаевна </w:t>
            </w:r>
            <w:r w:rsidRPr="006F73AC">
              <w:rPr>
                <w:sz w:val="28"/>
                <w:lang w:val="ru-RU"/>
              </w:rPr>
              <w:t>8 (920) 291 22</w:t>
            </w:r>
            <w:r w:rsidRPr="006F73AC">
              <w:rPr>
                <w:spacing w:val="1"/>
                <w:sz w:val="28"/>
                <w:lang w:val="ru-RU"/>
              </w:rPr>
              <w:t xml:space="preserve"> </w:t>
            </w:r>
            <w:r w:rsidRPr="006F73AC">
              <w:rPr>
                <w:sz w:val="28"/>
                <w:lang w:val="ru-RU"/>
              </w:rPr>
              <w:t>91</w:t>
            </w:r>
          </w:p>
        </w:tc>
      </w:tr>
      <w:tr w:rsidR="006F73AC" w:rsidTr="000F5850">
        <w:trPr>
          <w:trHeight w:val="1288"/>
        </w:trPr>
        <w:tc>
          <w:tcPr>
            <w:tcW w:w="4673" w:type="dxa"/>
          </w:tcPr>
          <w:p w:rsidR="006F73AC" w:rsidRPr="006F73AC" w:rsidRDefault="006F73AC" w:rsidP="000F585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Государственное бюджетное</w:t>
            </w:r>
          </w:p>
          <w:p w:rsidR="006F73AC" w:rsidRPr="006F73AC" w:rsidRDefault="006F73AC" w:rsidP="000F5850">
            <w:pPr>
              <w:pStyle w:val="TableParagraph"/>
              <w:spacing w:line="242" w:lineRule="auto"/>
              <w:ind w:right="254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профессиональное образовательное учреждение "Дзержинский</w:t>
            </w:r>
          </w:p>
          <w:p w:rsidR="006F73AC" w:rsidRDefault="006F73AC" w:rsidP="000F5850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колледж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4673" w:type="dxa"/>
          </w:tcPr>
          <w:p w:rsidR="006F73AC" w:rsidRDefault="006F73AC" w:rsidP="000F5850">
            <w:pPr>
              <w:pStyle w:val="TableParagraph"/>
              <w:spacing w:line="240" w:lineRule="auto"/>
              <w:ind w:left="106" w:right="972"/>
              <w:rPr>
                <w:sz w:val="28"/>
              </w:rPr>
            </w:pPr>
            <w:proofErr w:type="spellStart"/>
            <w:r>
              <w:rPr>
                <w:sz w:val="28"/>
              </w:rPr>
              <w:t>Тухман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Ирина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Владимировна</w:t>
            </w:r>
            <w:proofErr w:type="spellEnd"/>
            <w:r>
              <w:rPr>
                <w:sz w:val="28"/>
              </w:rPr>
              <w:t xml:space="preserve"> 8 (905) 014 71 37</w:t>
            </w:r>
          </w:p>
        </w:tc>
      </w:tr>
      <w:tr w:rsidR="006F73AC" w:rsidTr="000F5850">
        <w:trPr>
          <w:trHeight w:val="1610"/>
        </w:trPr>
        <w:tc>
          <w:tcPr>
            <w:tcW w:w="4673" w:type="dxa"/>
          </w:tcPr>
          <w:p w:rsidR="006F73AC" w:rsidRPr="006F73AC" w:rsidRDefault="006F73AC" w:rsidP="000F585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Государственное бюджетное</w:t>
            </w:r>
          </w:p>
          <w:p w:rsidR="006F73AC" w:rsidRPr="006F73AC" w:rsidRDefault="006F73AC" w:rsidP="000F5850">
            <w:pPr>
              <w:pStyle w:val="TableParagraph"/>
              <w:spacing w:line="240" w:lineRule="auto"/>
              <w:ind w:right="150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профессиональное образовательное учреждение "</w:t>
            </w:r>
            <w:proofErr w:type="spellStart"/>
            <w:r w:rsidRPr="006F73AC">
              <w:rPr>
                <w:sz w:val="28"/>
                <w:lang w:val="ru-RU"/>
              </w:rPr>
              <w:t>Арзамасский</w:t>
            </w:r>
            <w:proofErr w:type="spellEnd"/>
            <w:r w:rsidRPr="006F73AC">
              <w:rPr>
                <w:sz w:val="28"/>
                <w:lang w:val="ru-RU"/>
              </w:rPr>
              <w:t xml:space="preserve"> техникум строительства и</w:t>
            </w:r>
          </w:p>
          <w:p w:rsidR="006F73AC" w:rsidRDefault="006F73AC" w:rsidP="000F5850">
            <w:pPr>
              <w:pStyle w:val="TableParagraph"/>
              <w:spacing w:before="1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предпринимательства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4673" w:type="dxa"/>
          </w:tcPr>
          <w:p w:rsidR="006F73AC" w:rsidRDefault="006F73AC" w:rsidP="000F5850">
            <w:pPr>
              <w:pStyle w:val="TableParagraph"/>
              <w:spacing w:line="240" w:lineRule="auto"/>
              <w:ind w:left="106" w:right="860"/>
              <w:rPr>
                <w:sz w:val="28"/>
              </w:rPr>
            </w:pPr>
            <w:proofErr w:type="spellStart"/>
            <w:r>
              <w:rPr>
                <w:sz w:val="28"/>
              </w:rPr>
              <w:t>Ручкина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Анастасия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Андреевна</w:t>
            </w:r>
            <w:proofErr w:type="spellEnd"/>
            <w:r>
              <w:rPr>
                <w:sz w:val="28"/>
              </w:rPr>
              <w:t xml:space="preserve"> 8 (953) 555 56 28</w:t>
            </w:r>
          </w:p>
        </w:tc>
      </w:tr>
      <w:tr w:rsidR="006F73AC" w:rsidTr="000F5850">
        <w:trPr>
          <w:trHeight w:val="1288"/>
        </w:trPr>
        <w:tc>
          <w:tcPr>
            <w:tcW w:w="4673" w:type="dxa"/>
          </w:tcPr>
          <w:p w:rsidR="006F73AC" w:rsidRPr="006F73AC" w:rsidRDefault="006F73AC" w:rsidP="000F585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Государственное бюджетное</w:t>
            </w:r>
          </w:p>
          <w:p w:rsidR="006F73AC" w:rsidRPr="006F73AC" w:rsidRDefault="006F73AC" w:rsidP="000F5850">
            <w:pPr>
              <w:pStyle w:val="TableParagraph"/>
              <w:spacing w:before="3" w:line="322" w:lineRule="exact"/>
              <w:ind w:right="254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профессиональное образовательное учреждение "Нижегородский радиотехнический колледж"</w:t>
            </w:r>
          </w:p>
        </w:tc>
        <w:tc>
          <w:tcPr>
            <w:tcW w:w="4673" w:type="dxa"/>
          </w:tcPr>
          <w:p w:rsidR="006F73AC" w:rsidRDefault="006F73AC" w:rsidP="000F5850">
            <w:pPr>
              <w:pStyle w:val="TableParagraph"/>
              <w:spacing w:line="240" w:lineRule="auto"/>
              <w:ind w:left="106" w:right="700"/>
              <w:rPr>
                <w:sz w:val="28"/>
              </w:rPr>
            </w:pPr>
            <w:proofErr w:type="spellStart"/>
            <w:r>
              <w:rPr>
                <w:sz w:val="28"/>
              </w:rPr>
              <w:t>Огудина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Анастасия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Николаевна</w:t>
            </w:r>
            <w:proofErr w:type="spellEnd"/>
            <w:r>
              <w:rPr>
                <w:sz w:val="28"/>
              </w:rPr>
              <w:t xml:space="preserve"> 8 (831) 413-72-71,</w:t>
            </w:r>
          </w:p>
          <w:p w:rsidR="006F73AC" w:rsidRDefault="006F73AC" w:rsidP="000F585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8 (920)253 72 71</w:t>
            </w:r>
          </w:p>
        </w:tc>
      </w:tr>
      <w:tr w:rsidR="006F73AC" w:rsidTr="000F5850">
        <w:trPr>
          <w:trHeight w:val="965"/>
        </w:trPr>
        <w:tc>
          <w:tcPr>
            <w:tcW w:w="4673" w:type="dxa"/>
          </w:tcPr>
          <w:p w:rsidR="006F73AC" w:rsidRPr="006F73AC" w:rsidRDefault="006F73AC" w:rsidP="000F585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Клуб инновационных технологий и</w:t>
            </w:r>
          </w:p>
          <w:p w:rsidR="006F73AC" w:rsidRPr="006F73AC" w:rsidRDefault="006F73AC" w:rsidP="000F5850">
            <w:pPr>
              <w:pStyle w:val="TableParagraph"/>
              <w:spacing w:before="4" w:line="322" w:lineRule="exact"/>
              <w:ind w:right="111"/>
              <w:rPr>
                <w:sz w:val="28"/>
                <w:lang w:val="ru-RU"/>
              </w:rPr>
            </w:pPr>
            <w:r w:rsidRPr="006F73AC">
              <w:rPr>
                <w:sz w:val="28"/>
                <w:lang w:val="ru-RU"/>
              </w:rPr>
              <w:t>робототехники "</w:t>
            </w:r>
            <w:proofErr w:type="spellStart"/>
            <w:r w:rsidRPr="006F73AC">
              <w:rPr>
                <w:sz w:val="28"/>
                <w:lang w:val="ru-RU"/>
              </w:rPr>
              <w:t>Роботрек</w:t>
            </w:r>
            <w:proofErr w:type="spellEnd"/>
            <w:r w:rsidRPr="006F73AC">
              <w:rPr>
                <w:sz w:val="28"/>
                <w:lang w:val="ru-RU"/>
              </w:rPr>
              <w:t>" - Нижний Новгород</w:t>
            </w:r>
          </w:p>
        </w:tc>
        <w:tc>
          <w:tcPr>
            <w:tcW w:w="4673" w:type="dxa"/>
          </w:tcPr>
          <w:p w:rsidR="006F73AC" w:rsidRDefault="006F73AC" w:rsidP="000F5850">
            <w:pPr>
              <w:pStyle w:val="TableParagraph"/>
              <w:spacing w:line="240" w:lineRule="auto"/>
              <w:ind w:left="106" w:right="1188"/>
              <w:rPr>
                <w:sz w:val="28"/>
              </w:rPr>
            </w:pPr>
            <w:proofErr w:type="spellStart"/>
            <w:r>
              <w:rPr>
                <w:sz w:val="28"/>
              </w:rPr>
              <w:t>Бондарева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Ольга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Борисовна</w:t>
            </w:r>
            <w:proofErr w:type="spellEnd"/>
            <w:r>
              <w:rPr>
                <w:sz w:val="28"/>
              </w:rPr>
              <w:t xml:space="preserve"> 8 (908) 152 26 08</w:t>
            </w:r>
          </w:p>
        </w:tc>
      </w:tr>
    </w:tbl>
    <w:p w:rsidR="006F73AC" w:rsidRDefault="006F73AC" w:rsidP="006F73AC">
      <w:pPr>
        <w:pStyle w:val="a7"/>
        <w:rPr>
          <w:b/>
          <w:sz w:val="20"/>
        </w:rPr>
      </w:pPr>
    </w:p>
    <w:p w:rsidR="006F73AC" w:rsidRDefault="006F73AC" w:rsidP="006F73AC">
      <w:pPr>
        <w:pStyle w:val="a7"/>
        <w:rPr>
          <w:b/>
          <w:sz w:val="20"/>
        </w:rPr>
      </w:pPr>
    </w:p>
    <w:p w:rsidR="006F73AC" w:rsidRDefault="006F73AC" w:rsidP="006F73AC">
      <w:pPr>
        <w:pStyle w:val="a7"/>
        <w:rPr>
          <w:b/>
          <w:sz w:val="20"/>
        </w:rPr>
      </w:pPr>
    </w:p>
    <w:p w:rsidR="006F73AC" w:rsidRDefault="006F73AC" w:rsidP="006F73AC">
      <w:pPr>
        <w:pStyle w:val="a7"/>
        <w:rPr>
          <w:b/>
          <w:sz w:val="20"/>
        </w:rPr>
      </w:pPr>
    </w:p>
    <w:p w:rsidR="006F73AC" w:rsidRDefault="006F73AC" w:rsidP="006F73AC">
      <w:pPr>
        <w:pStyle w:val="a7"/>
        <w:rPr>
          <w:b/>
          <w:sz w:val="20"/>
        </w:rPr>
      </w:pPr>
    </w:p>
    <w:p w:rsidR="006F73AC" w:rsidRPr="006F73AC" w:rsidRDefault="006F73AC" w:rsidP="000F371F">
      <w:pPr>
        <w:jc w:val="both"/>
        <w:rPr>
          <w:sz w:val="22"/>
          <w:szCs w:val="22"/>
        </w:rPr>
      </w:pPr>
    </w:p>
    <w:sectPr w:rsidR="006F73AC" w:rsidRPr="006F73AC" w:rsidSect="000F3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DB" w:rsidRDefault="006F5FDB">
      <w:r>
        <w:separator/>
      </w:r>
    </w:p>
  </w:endnote>
  <w:endnote w:type="continuationSeparator" w:id="0">
    <w:p w:rsidR="006F5FDB" w:rsidRDefault="006F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DB" w:rsidRDefault="006F5FDB">
      <w:r>
        <w:separator/>
      </w:r>
    </w:p>
  </w:footnote>
  <w:footnote w:type="continuationSeparator" w:id="0">
    <w:p w:rsidR="006F5FDB" w:rsidRDefault="006F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E6"/>
    <w:rsid w:val="000F371F"/>
    <w:rsid w:val="006F5FDB"/>
    <w:rsid w:val="006F73AC"/>
    <w:rsid w:val="00893BE6"/>
    <w:rsid w:val="00A36FD6"/>
    <w:rsid w:val="00A669DC"/>
    <w:rsid w:val="00B94EEB"/>
    <w:rsid w:val="00E17A88"/>
    <w:rsid w:val="00E80D64"/>
    <w:rsid w:val="00F0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F73AC"/>
    <w:pPr>
      <w:widowControl w:val="0"/>
      <w:autoSpaceDE w:val="0"/>
      <w:autoSpaceDN w:val="0"/>
      <w:ind w:left="1084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4EE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0F37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7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0F371F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F37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F73A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F73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73AC"/>
    <w:pPr>
      <w:widowControl w:val="0"/>
      <w:autoSpaceDE w:val="0"/>
      <w:autoSpaceDN w:val="0"/>
      <w:spacing w:line="301" w:lineRule="exact"/>
      <w:ind w:left="107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F73AC"/>
    <w:pPr>
      <w:widowControl w:val="0"/>
      <w:autoSpaceDE w:val="0"/>
      <w:autoSpaceDN w:val="0"/>
      <w:ind w:left="1084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4EE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0F37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7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0F371F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F37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F73A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F73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73AC"/>
    <w:pPr>
      <w:widowControl w:val="0"/>
      <w:autoSpaceDE w:val="0"/>
      <w:autoSpaceDN w:val="0"/>
      <w:spacing w:line="301" w:lineRule="exact"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Ar-on</cp:lastModifiedBy>
  <cp:revision>4</cp:revision>
  <cp:lastPrinted>2020-10-28T11:43:00Z</cp:lastPrinted>
  <dcterms:created xsi:type="dcterms:W3CDTF">2020-10-28T10:58:00Z</dcterms:created>
  <dcterms:modified xsi:type="dcterms:W3CDTF">2020-10-28T11:58:00Z</dcterms:modified>
</cp:coreProperties>
</file>