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5C" w:rsidRDefault="003C175C" w:rsidP="00030AC3">
      <w:pPr>
        <w:pStyle w:val="11"/>
        <w:ind w:firstLine="426"/>
        <w:rPr>
          <w:sz w:val="36"/>
          <w:szCs w:val="36"/>
        </w:rPr>
      </w:pPr>
      <w:r w:rsidRPr="003C175C">
        <w:rPr>
          <w:sz w:val="36"/>
          <w:szCs w:val="36"/>
        </w:rPr>
        <w:t>МБОУ «Большеболдинская средняя школа им. А.С.Пушкина»</w:t>
      </w:r>
    </w:p>
    <w:p w:rsidR="003C175C" w:rsidRDefault="003C175C" w:rsidP="00030AC3">
      <w:pPr>
        <w:pStyle w:val="11"/>
        <w:ind w:firstLine="426"/>
        <w:rPr>
          <w:sz w:val="36"/>
          <w:szCs w:val="36"/>
        </w:rPr>
      </w:pPr>
    </w:p>
    <w:p w:rsidR="003C175C" w:rsidRDefault="003C175C" w:rsidP="00030AC3">
      <w:pPr>
        <w:pStyle w:val="11"/>
        <w:ind w:firstLine="426"/>
        <w:rPr>
          <w:sz w:val="36"/>
          <w:szCs w:val="36"/>
        </w:rPr>
      </w:pPr>
    </w:p>
    <w:p w:rsidR="003C175C" w:rsidRDefault="003C175C" w:rsidP="00030AC3">
      <w:pPr>
        <w:pStyle w:val="11"/>
        <w:ind w:firstLine="426"/>
        <w:rPr>
          <w:sz w:val="36"/>
          <w:szCs w:val="36"/>
        </w:rPr>
      </w:pPr>
    </w:p>
    <w:p w:rsidR="003C175C" w:rsidRDefault="003C175C" w:rsidP="00030AC3">
      <w:pPr>
        <w:pStyle w:val="11"/>
        <w:ind w:firstLine="426"/>
        <w:rPr>
          <w:sz w:val="36"/>
          <w:szCs w:val="36"/>
        </w:rPr>
      </w:pPr>
    </w:p>
    <w:p w:rsidR="00030AC3" w:rsidRDefault="00030AC3" w:rsidP="00030AC3">
      <w:pPr>
        <w:pStyle w:val="11"/>
        <w:ind w:firstLine="426"/>
        <w:rPr>
          <w:sz w:val="36"/>
          <w:szCs w:val="36"/>
        </w:rPr>
      </w:pPr>
    </w:p>
    <w:p w:rsidR="00030AC3" w:rsidRPr="003C175C" w:rsidRDefault="00030AC3" w:rsidP="00030AC3">
      <w:pPr>
        <w:pStyle w:val="11"/>
        <w:ind w:firstLine="426"/>
        <w:rPr>
          <w:sz w:val="36"/>
          <w:szCs w:val="36"/>
        </w:rPr>
      </w:pPr>
    </w:p>
    <w:p w:rsidR="003C175C" w:rsidRDefault="003C175C" w:rsidP="00030AC3">
      <w:pPr>
        <w:pStyle w:val="11"/>
        <w:ind w:firstLine="426"/>
        <w:rPr>
          <w:sz w:val="36"/>
          <w:szCs w:val="36"/>
        </w:rPr>
      </w:pPr>
    </w:p>
    <w:p w:rsidR="00030AC3" w:rsidRDefault="00030AC3" w:rsidP="00030AC3">
      <w:pPr>
        <w:pStyle w:val="11"/>
        <w:ind w:firstLine="426"/>
        <w:rPr>
          <w:sz w:val="36"/>
          <w:szCs w:val="36"/>
        </w:rPr>
      </w:pPr>
    </w:p>
    <w:p w:rsidR="00030AC3" w:rsidRPr="003C175C" w:rsidRDefault="00030AC3" w:rsidP="00030AC3">
      <w:pPr>
        <w:pStyle w:val="11"/>
        <w:ind w:firstLine="426"/>
        <w:rPr>
          <w:sz w:val="36"/>
          <w:szCs w:val="36"/>
        </w:rPr>
      </w:pPr>
    </w:p>
    <w:p w:rsidR="00F26C32" w:rsidRDefault="003C175C" w:rsidP="00030AC3">
      <w:pPr>
        <w:pStyle w:val="11"/>
        <w:ind w:firstLine="426"/>
        <w:rPr>
          <w:spacing w:val="-6"/>
          <w:sz w:val="36"/>
          <w:szCs w:val="36"/>
        </w:rPr>
      </w:pPr>
      <w:r w:rsidRPr="003C175C">
        <w:rPr>
          <w:sz w:val="36"/>
          <w:szCs w:val="36"/>
        </w:rPr>
        <w:t>Годовой</w:t>
      </w:r>
      <w:r w:rsidRPr="003C175C">
        <w:rPr>
          <w:spacing w:val="-5"/>
          <w:sz w:val="36"/>
          <w:szCs w:val="36"/>
        </w:rPr>
        <w:t xml:space="preserve"> </w:t>
      </w:r>
      <w:r w:rsidRPr="003C175C">
        <w:rPr>
          <w:sz w:val="36"/>
          <w:szCs w:val="36"/>
        </w:rPr>
        <w:t>план</w:t>
      </w:r>
      <w:r w:rsidR="00F26C32">
        <w:rPr>
          <w:sz w:val="36"/>
          <w:szCs w:val="36"/>
        </w:rPr>
        <w:t xml:space="preserve"> коррекционно - развивающей</w:t>
      </w:r>
      <w:r w:rsidRPr="003C175C">
        <w:rPr>
          <w:spacing w:val="-4"/>
          <w:sz w:val="36"/>
          <w:szCs w:val="36"/>
        </w:rPr>
        <w:t xml:space="preserve"> </w:t>
      </w:r>
      <w:r w:rsidRPr="003C175C">
        <w:rPr>
          <w:sz w:val="36"/>
          <w:szCs w:val="36"/>
        </w:rPr>
        <w:t>работы</w:t>
      </w:r>
      <w:r w:rsidRPr="003C175C">
        <w:rPr>
          <w:spacing w:val="-6"/>
          <w:sz w:val="36"/>
          <w:szCs w:val="36"/>
        </w:rPr>
        <w:t xml:space="preserve"> </w:t>
      </w:r>
      <w:r w:rsidR="004E0D26">
        <w:rPr>
          <w:sz w:val="36"/>
          <w:szCs w:val="36"/>
        </w:rPr>
        <w:t>(дефектология)</w:t>
      </w:r>
      <w:bookmarkStart w:id="0" w:name="_GoBack"/>
      <w:bookmarkEnd w:id="0"/>
    </w:p>
    <w:p w:rsidR="003C175C" w:rsidRDefault="003C175C" w:rsidP="00030AC3">
      <w:pPr>
        <w:pStyle w:val="11"/>
        <w:ind w:firstLine="426"/>
        <w:rPr>
          <w:spacing w:val="-5"/>
          <w:sz w:val="36"/>
          <w:szCs w:val="36"/>
        </w:rPr>
      </w:pPr>
      <w:r w:rsidRPr="003C175C">
        <w:rPr>
          <w:sz w:val="36"/>
          <w:szCs w:val="36"/>
        </w:rPr>
        <w:t>на</w:t>
      </w:r>
      <w:r w:rsidRPr="003C175C">
        <w:rPr>
          <w:spacing w:val="-4"/>
          <w:sz w:val="36"/>
          <w:szCs w:val="36"/>
        </w:rPr>
        <w:t xml:space="preserve"> </w:t>
      </w:r>
      <w:r w:rsidRPr="003C175C">
        <w:rPr>
          <w:sz w:val="36"/>
          <w:szCs w:val="36"/>
        </w:rPr>
        <w:t>2024-2025</w:t>
      </w:r>
      <w:r w:rsidRPr="003C175C">
        <w:rPr>
          <w:spacing w:val="-7"/>
          <w:sz w:val="36"/>
          <w:szCs w:val="36"/>
        </w:rPr>
        <w:t xml:space="preserve"> </w:t>
      </w:r>
      <w:r w:rsidRPr="003C175C">
        <w:rPr>
          <w:sz w:val="36"/>
          <w:szCs w:val="36"/>
        </w:rPr>
        <w:t xml:space="preserve">учебный </w:t>
      </w:r>
      <w:r w:rsidRPr="003C175C">
        <w:rPr>
          <w:spacing w:val="-5"/>
          <w:sz w:val="36"/>
          <w:szCs w:val="36"/>
        </w:rPr>
        <w:t>год</w:t>
      </w:r>
      <w:r>
        <w:rPr>
          <w:spacing w:val="-5"/>
          <w:sz w:val="36"/>
          <w:szCs w:val="36"/>
        </w:rPr>
        <w:t>.</w:t>
      </w:r>
    </w:p>
    <w:p w:rsidR="003C175C" w:rsidRDefault="003C175C" w:rsidP="003C175C">
      <w:pPr>
        <w:pStyle w:val="11"/>
        <w:rPr>
          <w:spacing w:val="-5"/>
          <w:sz w:val="36"/>
          <w:szCs w:val="36"/>
        </w:rPr>
      </w:pPr>
    </w:p>
    <w:p w:rsidR="003C175C" w:rsidRDefault="003C175C" w:rsidP="003C175C">
      <w:pPr>
        <w:pStyle w:val="11"/>
        <w:rPr>
          <w:spacing w:val="-5"/>
          <w:sz w:val="36"/>
          <w:szCs w:val="36"/>
        </w:rPr>
      </w:pPr>
    </w:p>
    <w:p w:rsidR="003C175C" w:rsidRDefault="003C175C" w:rsidP="003C175C">
      <w:pPr>
        <w:pStyle w:val="11"/>
        <w:rPr>
          <w:spacing w:val="-5"/>
          <w:sz w:val="36"/>
          <w:szCs w:val="36"/>
        </w:rPr>
      </w:pPr>
    </w:p>
    <w:p w:rsidR="003C175C" w:rsidRDefault="003C175C" w:rsidP="003C175C">
      <w:pPr>
        <w:pStyle w:val="11"/>
        <w:rPr>
          <w:spacing w:val="-5"/>
          <w:sz w:val="36"/>
          <w:szCs w:val="36"/>
        </w:rPr>
      </w:pPr>
    </w:p>
    <w:p w:rsidR="003C175C" w:rsidRDefault="003C175C" w:rsidP="003C175C">
      <w:pPr>
        <w:pStyle w:val="11"/>
        <w:rPr>
          <w:spacing w:val="-5"/>
          <w:sz w:val="36"/>
          <w:szCs w:val="36"/>
        </w:rPr>
      </w:pPr>
    </w:p>
    <w:p w:rsidR="003C175C" w:rsidRDefault="003C175C" w:rsidP="003C175C">
      <w:pPr>
        <w:pStyle w:val="11"/>
        <w:rPr>
          <w:spacing w:val="-5"/>
          <w:sz w:val="36"/>
          <w:szCs w:val="36"/>
        </w:rPr>
      </w:pPr>
    </w:p>
    <w:p w:rsidR="003C175C" w:rsidRDefault="003C175C" w:rsidP="003C175C">
      <w:pPr>
        <w:pStyle w:val="11"/>
        <w:rPr>
          <w:spacing w:val="-5"/>
          <w:sz w:val="36"/>
          <w:szCs w:val="36"/>
        </w:rPr>
      </w:pPr>
    </w:p>
    <w:p w:rsidR="003C175C" w:rsidRDefault="003C175C" w:rsidP="003C175C">
      <w:pPr>
        <w:pStyle w:val="11"/>
        <w:rPr>
          <w:spacing w:val="-5"/>
          <w:sz w:val="36"/>
          <w:szCs w:val="36"/>
        </w:rPr>
      </w:pPr>
    </w:p>
    <w:p w:rsidR="003C175C" w:rsidRDefault="003C175C" w:rsidP="003C175C">
      <w:pPr>
        <w:pStyle w:val="11"/>
        <w:rPr>
          <w:spacing w:val="-5"/>
          <w:sz w:val="36"/>
          <w:szCs w:val="36"/>
        </w:rPr>
      </w:pPr>
    </w:p>
    <w:p w:rsidR="003C175C" w:rsidRDefault="003C175C" w:rsidP="003C175C">
      <w:pPr>
        <w:pStyle w:val="11"/>
        <w:rPr>
          <w:spacing w:val="-5"/>
          <w:sz w:val="36"/>
          <w:szCs w:val="36"/>
        </w:rPr>
      </w:pPr>
    </w:p>
    <w:p w:rsidR="003C175C" w:rsidRDefault="003C175C" w:rsidP="003C175C">
      <w:pPr>
        <w:pStyle w:val="11"/>
        <w:rPr>
          <w:spacing w:val="-5"/>
          <w:sz w:val="36"/>
          <w:szCs w:val="36"/>
        </w:rPr>
      </w:pPr>
    </w:p>
    <w:p w:rsidR="00030AC3" w:rsidRDefault="00030AC3" w:rsidP="003C175C">
      <w:pPr>
        <w:pStyle w:val="11"/>
        <w:rPr>
          <w:spacing w:val="-5"/>
          <w:sz w:val="36"/>
          <w:szCs w:val="36"/>
        </w:rPr>
      </w:pPr>
    </w:p>
    <w:p w:rsidR="00030AC3" w:rsidRDefault="00030AC3" w:rsidP="003C175C">
      <w:pPr>
        <w:pStyle w:val="11"/>
        <w:rPr>
          <w:spacing w:val="-5"/>
          <w:sz w:val="36"/>
          <w:szCs w:val="36"/>
        </w:rPr>
      </w:pPr>
    </w:p>
    <w:p w:rsidR="00030AC3" w:rsidRDefault="00030AC3" w:rsidP="003C175C">
      <w:pPr>
        <w:pStyle w:val="11"/>
        <w:rPr>
          <w:spacing w:val="-5"/>
          <w:sz w:val="36"/>
          <w:szCs w:val="36"/>
        </w:rPr>
      </w:pPr>
    </w:p>
    <w:p w:rsidR="00030AC3" w:rsidRDefault="00030AC3" w:rsidP="003C175C">
      <w:pPr>
        <w:pStyle w:val="11"/>
        <w:rPr>
          <w:spacing w:val="-5"/>
          <w:sz w:val="36"/>
          <w:szCs w:val="36"/>
        </w:rPr>
      </w:pPr>
    </w:p>
    <w:p w:rsidR="00030AC3" w:rsidRDefault="00030AC3" w:rsidP="003C175C">
      <w:pPr>
        <w:pStyle w:val="11"/>
        <w:rPr>
          <w:spacing w:val="-5"/>
          <w:sz w:val="36"/>
          <w:szCs w:val="36"/>
        </w:rPr>
      </w:pPr>
    </w:p>
    <w:p w:rsidR="003C175C" w:rsidRDefault="003C175C" w:rsidP="003C175C">
      <w:pPr>
        <w:pStyle w:val="11"/>
        <w:rPr>
          <w:spacing w:val="-5"/>
          <w:sz w:val="36"/>
          <w:szCs w:val="36"/>
        </w:rPr>
      </w:pPr>
    </w:p>
    <w:p w:rsidR="00212BB2" w:rsidRPr="00030AC3" w:rsidRDefault="003C175C" w:rsidP="00F26C32">
      <w:pPr>
        <w:pStyle w:val="11"/>
        <w:rPr>
          <w:sz w:val="28"/>
          <w:szCs w:val="28"/>
        </w:rPr>
        <w:sectPr w:rsidR="00212BB2" w:rsidRPr="00030AC3" w:rsidSect="00030AC3">
          <w:type w:val="continuous"/>
          <w:pgSz w:w="11900" w:h="16840"/>
          <w:pgMar w:top="520" w:right="843" w:bottom="960" w:left="851" w:header="720" w:footer="720" w:gutter="0"/>
          <w:cols w:space="720"/>
          <w:docGrid w:linePitch="299"/>
        </w:sectPr>
      </w:pPr>
      <w:r w:rsidRPr="00030AC3">
        <w:rPr>
          <w:spacing w:val="-5"/>
          <w:sz w:val="28"/>
          <w:szCs w:val="28"/>
        </w:rPr>
        <w:t>2024 год</w:t>
      </w:r>
    </w:p>
    <w:p w:rsidR="00212BB2" w:rsidRDefault="00212BB2">
      <w:pPr>
        <w:pStyle w:val="a3"/>
        <w:rPr>
          <w:b/>
        </w:rPr>
      </w:pPr>
    </w:p>
    <w:p w:rsidR="00212BB2" w:rsidRDefault="00B000F2" w:rsidP="00D9765E">
      <w:pPr>
        <w:pStyle w:val="a3"/>
        <w:spacing w:line="276" w:lineRule="auto"/>
        <w:ind w:firstLine="709"/>
        <w:jc w:val="both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>на</w:t>
      </w:r>
      <w:r>
        <w:rPr>
          <w:b/>
          <w:spacing w:val="-15"/>
        </w:rPr>
        <w:t xml:space="preserve"> </w:t>
      </w:r>
      <w:r>
        <w:rPr>
          <w:b/>
        </w:rPr>
        <w:t>2024-2025</w:t>
      </w:r>
      <w:r>
        <w:rPr>
          <w:b/>
          <w:spacing w:val="-16"/>
        </w:rPr>
        <w:t xml:space="preserve"> </w:t>
      </w:r>
      <w:r>
        <w:rPr>
          <w:b/>
        </w:rPr>
        <w:t>учебный</w:t>
      </w:r>
      <w:r>
        <w:rPr>
          <w:b/>
          <w:spacing w:val="-15"/>
        </w:rPr>
        <w:t xml:space="preserve"> </w:t>
      </w:r>
      <w:r>
        <w:rPr>
          <w:b/>
        </w:rPr>
        <w:t>год:</w:t>
      </w:r>
      <w:r>
        <w:rPr>
          <w:b/>
          <w:spacing w:val="30"/>
        </w:rPr>
        <w:t xml:space="preserve"> </w:t>
      </w:r>
      <w:r>
        <w:t>предоставление</w:t>
      </w:r>
      <w:r>
        <w:rPr>
          <w:spacing w:val="-13"/>
        </w:rPr>
        <w:t xml:space="preserve"> </w:t>
      </w:r>
      <w:r>
        <w:t>своевременной</w:t>
      </w:r>
      <w:r>
        <w:rPr>
          <w:spacing w:val="-16"/>
        </w:rPr>
        <w:t xml:space="preserve"> </w:t>
      </w:r>
      <w:r>
        <w:t>специализированной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7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детям,</w:t>
      </w:r>
      <w:r>
        <w:rPr>
          <w:spacing w:val="-15"/>
        </w:rPr>
        <w:t xml:space="preserve"> </w:t>
      </w:r>
      <w:r>
        <w:t>испытывающим</w:t>
      </w:r>
      <w:r w:rsidR="003C175C"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в обучении из-за нарушения развития для успешного освоения ими</w:t>
      </w:r>
      <w:r>
        <w:rPr>
          <w:spacing w:val="-2"/>
        </w:rPr>
        <w:t xml:space="preserve"> </w:t>
      </w:r>
      <w:r>
        <w:t>образовательного стандарта в условиях массовой школы.</w:t>
      </w:r>
    </w:p>
    <w:p w:rsidR="00212BB2" w:rsidRDefault="00B000F2" w:rsidP="00D9765E">
      <w:pPr>
        <w:pStyle w:val="a3"/>
        <w:spacing w:line="276" w:lineRule="auto"/>
        <w:ind w:firstLine="709"/>
        <w:jc w:val="both"/>
        <w:rPr>
          <w:b/>
        </w:rPr>
      </w:pPr>
      <w:r>
        <w:t>Содержание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дефектолога</w:t>
      </w:r>
      <w:r>
        <w:rPr>
          <w:spacing w:val="-5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  <w:spacing w:val="-2"/>
        </w:rPr>
        <w:t>задач:</w:t>
      </w:r>
    </w:p>
    <w:p w:rsidR="00212BB2" w:rsidRDefault="00B000F2" w:rsidP="00D9765E">
      <w:pPr>
        <w:pStyle w:val="a4"/>
        <w:numPr>
          <w:ilvl w:val="0"/>
          <w:numId w:val="3"/>
        </w:numPr>
        <w:tabs>
          <w:tab w:val="left" w:pos="125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212BB2" w:rsidRDefault="00B000F2" w:rsidP="00D9765E">
      <w:pPr>
        <w:pStyle w:val="a4"/>
        <w:numPr>
          <w:ilvl w:val="0"/>
          <w:numId w:val="3"/>
        </w:numPr>
        <w:tabs>
          <w:tab w:val="left" w:pos="125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динамическое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212BB2" w:rsidRDefault="00B000F2" w:rsidP="00D9765E">
      <w:pPr>
        <w:pStyle w:val="a4"/>
        <w:numPr>
          <w:ilvl w:val="0"/>
          <w:numId w:val="3"/>
        </w:numPr>
        <w:tabs>
          <w:tab w:val="left" w:pos="1256"/>
        </w:tabs>
        <w:spacing w:line="276" w:lineRule="auto"/>
        <w:ind w:left="0" w:right="277" w:firstLine="709"/>
        <w:jc w:val="both"/>
        <w:rPr>
          <w:sz w:val="24"/>
        </w:rPr>
      </w:pPr>
      <w:r>
        <w:rPr>
          <w:sz w:val="24"/>
        </w:rPr>
        <w:t>определение «обходных путей» обучения ребенка, испытывающего трудности в обучении,</w:t>
      </w:r>
      <w:r>
        <w:rPr>
          <w:spacing w:val="28"/>
          <w:sz w:val="24"/>
        </w:rPr>
        <w:t xml:space="preserve"> </w:t>
      </w:r>
      <w:r>
        <w:rPr>
          <w:sz w:val="24"/>
        </w:rPr>
        <w:t>устранение разрыва между обучением 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развитием ребенка;</w:t>
      </w:r>
    </w:p>
    <w:p w:rsidR="00212BB2" w:rsidRDefault="00B000F2" w:rsidP="00D9765E">
      <w:pPr>
        <w:pStyle w:val="a4"/>
        <w:numPr>
          <w:ilvl w:val="0"/>
          <w:numId w:val="3"/>
        </w:numPr>
        <w:tabs>
          <w:tab w:val="left" w:pos="1256"/>
        </w:tabs>
        <w:spacing w:line="276" w:lineRule="auto"/>
        <w:ind w:left="0" w:right="711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функций, обеспечивающих усвоение программного материала;</w:t>
      </w:r>
    </w:p>
    <w:p w:rsidR="00212BB2" w:rsidRDefault="00B000F2" w:rsidP="00D9765E">
      <w:pPr>
        <w:pStyle w:val="a4"/>
        <w:numPr>
          <w:ilvl w:val="0"/>
          <w:numId w:val="3"/>
        </w:numPr>
        <w:tabs>
          <w:tab w:val="left" w:pos="1256"/>
        </w:tabs>
        <w:spacing w:line="276" w:lineRule="auto"/>
        <w:ind w:left="0" w:right="273" w:firstLine="709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форм,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 приемов обучения и воспитания в соответствии с индивидуальными особенностями ребенка;</w:t>
      </w:r>
    </w:p>
    <w:p w:rsidR="00212BB2" w:rsidRDefault="00B000F2" w:rsidP="00D9765E">
      <w:pPr>
        <w:pStyle w:val="a3"/>
        <w:spacing w:line="276" w:lineRule="auto"/>
        <w:ind w:firstLine="709"/>
        <w:jc w:val="both"/>
      </w:pPr>
      <w:r>
        <w:t>Адресатом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учителя-дефектолога</w:t>
      </w:r>
      <w:r>
        <w:rPr>
          <w:spacing w:val="-9"/>
        </w:rPr>
        <w:t xml:space="preserve"> </w:t>
      </w:r>
      <w:r>
        <w:t>являются дети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сфере,</w:t>
      </w:r>
      <w:r>
        <w:rPr>
          <w:spacing w:val="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инвалиды,</w:t>
      </w:r>
      <w:r>
        <w:rPr>
          <w:spacing w:val="47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ОВЗ.</w:t>
      </w:r>
    </w:p>
    <w:p w:rsidR="00212BB2" w:rsidRDefault="00B000F2" w:rsidP="00D9765E">
      <w:pPr>
        <w:pStyle w:val="11"/>
        <w:spacing w:before="0" w:line="276" w:lineRule="auto"/>
        <w:ind w:right="0" w:firstLine="709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212BB2" w:rsidRDefault="00212BB2" w:rsidP="00D9765E">
      <w:pPr>
        <w:pStyle w:val="a3"/>
        <w:spacing w:line="276" w:lineRule="auto"/>
        <w:ind w:firstLine="709"/>
        <w:jc w:val="both"/>
        <w:rPr>
          <w:b/>
        </w:rPr>
      </w:pPr>
    </w:p>
    <w:p w:rsidR="00212BB2" w:rsidRDefault="00B000F2" w:rsidP="00D9765E">
      <w:pPr>
        <w:pStyle w:val="a4"/>
        <w:numPr>
          <w:ilvl w:val="0"/>
          <w:numId w:val="2"/>
        </w:numPr>
        <w:tabs>
          <w:tab w:val="left" w:pos="559"/>
        </w:tabs>
        <w:spacing w:line="276" w:lineRule="auto"/>
        <w:ind w:left="0" w:right="114" w:firstLine="709"/>
        <w:jc w:val="both"/>
        <w:rPr>
          <w:sz w:val="24"/>
        </w:rPr>
      </w:pPr>
      <w:r>
        <w:rPr>
          <w:sz w:val="24"/>
          <w:u w:val="single"/>
        </w:rPr>
        <w:t>Организационно-методическое: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учителя- дефектолога; обеспечение необходимой информацией учителей, родителей по темам, входящим в компетенцию учителя-дефектолога.</w:t>
      </w:r>
    </w:p>
    <w:p w:rsidR="00212BB2" w:rsidRDefault="00B000F2" w:rsidP="00D9765E">
      <w:pPr>
        <w:pStyle w:val="a4"/>
        <w:numPr>
          <w:ilvl w:val="0"/>
          <w:numId w:val="2"/>
        </w:numPr>
        <w:tabs>
          <w:tab w:val="left" w:pos="55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  <w:u w:val="single"/>
        </w:rPr>
        <w:t>Диагностическое: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особенностей;</w:t>
      </w:r>
    </w:p>
    <w:p w:rsidR="00212BB2" w:rsidRDefault="00B000F2" w:rsidP="00D9765E">
      <w:pPr>
        <w:pStyle w:val="a4"/>
        <w:numPr>
          <w:ilvl w:val="0"/>
          <w:numId w:val="2"/>
        </w:numPr>
        <w:tabs>
          <w:tab w:val="left" w:pos="55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  <w:u w:val="single"/>
        </w:rPr>
        <w:t>Коррекционное</w:t>
      </w:r>
      <w:r>
        <w:rPr>
          <w:sz w:val="24"/>
        </w:rPr>
        <w:t>:</w:t>
      </w:r>
      <w:r>
        <w:rPr>
          <w:spacing w:val="-2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212BB2" w:rsidRDefault="00212BB2" w:rsidP="00D9765E">
      <w:pPr>
        <w:pStyle w:val="a3"/>
        <w:spacing w:line="276" w:lineRule="auto"/>
        <w:ind w:firstLine="709"/>
        <w:jc w:val="both"/>
      </w:pPr>
    </w:p>
    <w:p w:rsidR="00212BB2" w:rsidRDefault="00B000F2" w:rsidP="00D9765E">
      <w:pPr>
        <w:pStyle w:val="a4"/>
        <w:numPr>
          <w:ilvl w:val="0"/>
          <w:numId w:val="2"/>
        </w:numPr>
        <w:tabs>
          <w:tab w:val="left" w:pos="560"/>
        </w:tabs>
        <w:spacing w:line="276" w:lineRule="auto"/>
        <w:ind w:left="0" w:right="110" w:firstLine="709"/>
        <w:jc w:val="both"/>
        <w:rPr>
          <w:sz w:val="24"/>
        </w:rPr>
      </w:pPr>
      <w:r>
        <w:rPr>
          <w:sz w:val="24"/>
          <w:u w:val="single"/>
        </w:rPr>
        <w:t xml:space="preserve">Консультативно-просветительское: </w:t>
      </w:r>
      <w:r>
        <w:rPr>
          <w:sz w:val="24"/>
        </w:rPr>
        <w:t>оказание помощи педагогам, родителям в вопросах воспитания и обучения ребѐнка; разработка рекомендаций родителям и педагогам в соответствии с индивидуально-типологическими особенностями детей, состоянием их соматического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 психического здоровья, подготовка и включение родителей в коррекционно - образовательный процесс.</w:t>
      </w:r>
    </w:p>
    <w:p w:rsidR="00D9765E" w:rsidRPr="00D9765E" w:rsidRDefault="00D9765E" w:rsidP="00D9765E">
      <w:pPr>
        <w:pStyle w:val="a4"/>
        <w:numPr>
          <w:ilvl w:val="0"/>
          <w:numId w:val="2"/>
        </w:numPr>
        <w:tabs>
          <w:tab w:val="left" w:pos="560"/>
        </w:tabs>
        <w:spacing w:line="276" w:lineRule="auto"/>
        <w:ind w:left="0" w:right="110" w:firstLine="709"/>
        <w:jc w:val="both"/>
        <w:rPr>
          <w:sz w:val="24"/>
          <w:u w:val="single"/>
        </w:rPr>
      </w:pPr>
      <w:r w:rsidRPr="00D9765E">
        <w:rPr>
          <w:sz w:val="24"/>
          <w:u w:val="single"/>
        </w:rPr>
        <w:t>Самообразование</w:t>
      </w:r>
    </w:p>
    <w:p w:rsidR="00030AC3" w:rsidRDefault="00030AC3" w:rsidP="00D9765E">
      <w:pPr>
        <w:spacing w:line="276" w:lineRule="auto"/>
        <w:jc w:val="both"/>
        <w:rPr>
          <w:sz w:val="24"/>
        </w:rPr>
        <w:sectPr w:rsidR="00030AC3" w:rsidSect="00D9765E">
          <w:pgSz w:w="11900" w:h="16840"/>
          <w:pgMar w:top="520" w:right="701" w:bottom="960" w:left="851" w:header="720" w:footer="720" w:gutter="0"/>
          <w:cols w:space="720"/>
          <w:docGrid w:linePitch="299"/>
        </w:sectPr>
      </w:pPr>
    </w:p>
    <w:tbl>
      <w:tblPr>
        <w:tblStyle w:val="TableNormal"/>
        <w:tblW w:w="10506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918"/>
        <w:gridCol w:w="1842"/>
      </w:tblGrid>
      <w:tr w:rsidR="00030AC3" w:rsidTr="000D6AAE">
        <w:trPr>
          <w:trHeight w:val="555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before="6"/>
              <w:ind w:firstLine="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spacing w:before="6"/>
              <w:ind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30AC3" w:rsidRDefault="00030AC3" w:rsidP="000D6AAE">
            <w:pPr>
              <w:pStyle w:val="TableParagraph"/>
              <w:spacing w:before="6"/>
              <w:ind w:firstLine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0D6AAE" w:rsidTr="000D6AAE">
        <w:trPr>
          <w:trHeight w:val="407"/>
        </w:trPr>
        <w:tc>
          <w:tcPr>
            <w:tcW w:w="746" w:type="dxa"/>
            <w:tcBorders>
              <w:left w:val="single" w:sz="6" w:space="0" w:color="000000"/>
            </w:tcBorders>
          </w:tcPr>
          <w:p w:rsidR="000D6AAE" w:rsidRPr="000D6AAE" w:rsidRDefault="000D6AAE" w:rsidP="000D6AAE">
            <w:pPr>
              <w:pStyle w:val="TableParagraph"/>
              <w:spacing w:line="292" w:lineRule="exact"/>
              <w:ind w:firstLine="284"/>
              <w:rPr>
                <w:b/>
                <w:sz w:val="28"/>
              </w:rPr>
            </w:pPr>
            <w:r w:rsidRPr="000D6AAE"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7918" w:type="dxa"/>
          </w:tcPr>
          <w:p w:rsidR="000D6AAE" w:rsidRDefault="000D6AAE" w:rsidP="000D6AAE">
            <w:pPr>
              <w:pStyle w:val="TableParagraph"/>
              <w:spacing w:line="275" w:lineRule="exact"/>
              <w:ind w:right="4" w:firstLine="2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Организационно-методическая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D6AAE" w:rsidRDefault="000D6AAE"/>
        </w:tc>
      </w:tr>
      <w:tr w:rsidR="00030AC3" w:rsidTr="000D6AAE">
        <w:trPr>
          <w:trHeight w:val="426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D6AAE" w:rsidP="000D6AAE">
            <w:pPr>
              <w:pStyle w:val="TableParagraph"/>
              <w:spacing w:line="263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tabs>
                <w:tab w:val="left" w:pos="3605"/>
                <w:tab w:val="left" w:pos="4570"/>
              </w:tabs>
              <w:ind w:right="134" w:firstLine="1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годового плана</w:t>
            </w:r>
            <w:r>
              <w:rPr>
                <w:sz w:val="24"/>
              </w:rPr>
              <w:t> 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2024-2025 учебный год.</w:t>
            </w:r>
          </w:p>
        </w:tc>
        <w:tc>
          <w:tcPr>
            <w:tcW w:w="1842" w:type="dxa"/>
          </w:tcPr>
          <w:p w:rsidR="00030AC3" w:rsidRDefault="000D6AAE" w:rsidP="000D6AAE">
            <w:pPr>
              <w:pStyle w:val="TableParagraph"/>
              <w:spacing w:line="263" w:lineRule="exact"/>
              <w:ind w:firstLine="284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030AC3">
              <w:rPr>
                <w:spacing w:val="-2"/>
                <w:sz w:val="24"/>
              </w:rPr>
              <w:t>ентябр</w:t>
            </w:r>
            <w:r>
              <w:rPr>
                <w:spacing w:val="-2"/>
                <w:sz w:val="24"/>
              </w:rPr>
              <w:t>ь</w:t>
            </w:r>
          </w:p>
        </w:tc>
      </w:tr>
      <w:tr w:rsidR="00030AC3" w:rsidTr="000D6AAE">
        <w:trPr>
          <w:trHeight w:val="513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D6AAE" w:rsidP="000D6AAE">
            <w:pPr>
              <w:pStyle w:val="TableParagraph"/>
              <w:spacing w:line="267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spacing w:line="267" w:lineRule="exact"/>
              <w:ind w:firstLine="1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842" w:type="dxa"/>
          </w:tcPr>
          <w:p w:rsidR="00030AC3" w:rsidRDefault="000D6AAE" w:rsidP="000D6AAE">
            <w:pPr>
              <w:pStyle w:val="TableParagraph"/>
              <w:spacing w:line="267" w:lineRule="exact"/>
              <w:ind w:firstLine="2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030AC3" w:rsidTr="000D6AAE">
        <w:trPr>
          <w:trHeight w:val="518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D6AAE" w:rsidP="000D6AAE">
            <w:pPr>
              <w:pStyle w:val="TableParagraph"/>
              <w:spacing w:line="263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spacing w:line="263" w:lineRule="exact"/>
              <w:ind w:firstLine="1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842" w:type="dxa"/>
          </w:tcPr>
          <w:p w:rsidR="00030AC3" w:rsidRDefault="000D6AAE" w:rsidP="000D6AAE">
            <w:pPr>
              <w:pStyle w:val="TableParagraph"/>
              <w:spacing w:line="263" w:lineRule="exact"/>
              <w:ind w:firstLine="2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030AC3" w:rsidTr="000D6AAE">
        <w:trPr>
          <w:trHeight w:val="632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D6AAE" w:rsidP="000D6AAE">
            <w:pPr>
              <w:pStyle w:val="TableParagraph"/>
              <w:spacing w:line="271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tabs>
                <w:tab w:val="left" w:pos="1857"/>
                <w:tab w:val="left" w:pos="3469"/>
                <w:tab w:val="left" w:pos="5402"/>
              </w:tabs>
              <w:spacing w:line="237" w:lineRule="auto"/>
              <w:ind w:left="158" w:right="9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> </w:t>
            </w:r>
            <w:r>
              <w:rPr>
                <w:spacing w:val="-2"/>
                <w:sz w:val="24"/>
              </w:rPr>
              <w:t>календарно</w:t>
            </w:r>
            <w:r>
              <w:rPr>
                <w:sz w:val="24"/>
              </w:rPr>
              <w:t> </w:t>
            </w:r>
            <w:r>
              <w:rPr>
                <w:spacing w:val="-2"/>
                <w:sz w:val="24"/>
              </w:rPr>
              <w:t>тематического</w:t>
            </w:r>
            <w:r>
              <w:rPr>
                <w:sz w:val="24"/>
              </w:rPr>
              <w:t> </w:t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z w:val="24"/>
              </w:rPr>
              <w:t>индивидуальной и подгрупповой работы.</w:t>
            </w:r>
          </w:p>
        </w:tc>
        <w:tc>
          <w:tcPr>
            <w:tcW w:w="1842" w:type="dxa"/>
          </w:tcPr>
          <w:p w:rsidR="00030AC3" w:rsidRDefault="000D6AAE" w:rsidP="000D6AAE">
            <w:pPr>
              <w:pStyle w:val="TableParagraph"/>
              <w:spacing w:line="271" w:lineRule="exact"/>
              <w:ind w:firstLine="2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030AC3" w:rsidTr="000D6AAE">
        <w:trPr>
          <w:trHeight w:val="428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D6AAE" w:rsidP="000D6AAE">
            <w:pPr>
              <w:pStyle w:val="TableParagraph"/>
              <w:spacing w:line="267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spacing w:line="237" w:lineRule="auto"/>
              <w:ind w:firstLine="1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дефектологических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ребѐнка.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spacing w:line="237" w:lineRule="auto"/>
              <w:ind w:hanging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 w:rsidR="000D6AAE">
              <w:rPr>
                <w:spacing w:val="-4"/>
                <w:sz w:val="24"/>
              </w:rPr>
              <w:t>года</w:t>
            </w:r>
          </w:p>
        </w:tc>
      </w:tr>
      <w:tr w:rsidR="00030AC3" w:rsidTr="000D6AAE">
        <w:trPr>
          <w:trHeight w:val="552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D6AAE" w:rsidP="000D6AAE">
            <w:pPr>
              <w:pStyle w:val="TableParagraph"/>
              <w:spacing w:line="263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tabs>
                <w:tab w:val="left" w:pos="1537"/>
                <w:tab w:val="left" w:pos="2637"/>
                <w:tab w:val="left" w:pos="4282"/>
              </w:tabs>
              <w:spacing w:line="237" w:lineRule="auto"/>
              <w:ind w:right="10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обследования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познавательного развития.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spacing w:line="237" w:lineRule="auto"/>
              <w:ind w:hanging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 w:rsidR="000D6AAE">
              <w:rPr>
                <w:spacing w:val="-4"/>
                <w:sz w:val="24"/>
              </w:rPr>
              <w:t>года</w:t>
            </w:r>
          </w:p>
        </w:tc>
      </w:tr>
      <w:tr w:rsidR="00030AC3" w:rsidTr="000D6AAE">
        <w:trPr>
          <w:trHeight w:val="309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D6AAE" w:rsidP="000D6AAE">
            <w:pPr>
              <w:pStyle w:val="TableParagraph"/>
              <w:spacing w:line="267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tabs>
                <w:tab w:val="left" w:pos="2653"/>
                <w:tab w:val="left" w:pos="4866"/>
              </w:tabs>
              <w:spacing w:line="237" w:lineRule="auto"/>
              <w:ind w:right="96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> </w:t>
            </w:r>
            <w:r>
              <w:rPr>
                <w:spacing w:val="-2"/>
                <w:sz w:val="24"/>
              </w:rPr>
              <w:t>журнала</w:t>
            </w:r>
            <w:r>
              <w:rPr>
                <w:sz w:val="24"/>
              </w:rPr>
              <w:t> </w:t>
            </w:r>
            <w:r>
              <w:rPr>
                <w:spacing w:val="-2"/>
                <w:sz w:val="24"/>
              </w:rPr>
              <w:t xml:space="preserve">посещения </w:t>
            </w:r>
            <w:r>
              <w:rPr>
                <w:sz w:val="24"/>
              </w:rPr>
              <w:t>коррекционно-развивающих занятий.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spacing w:line="267" w:lineRule="exact"/>
              <w:ind w:hanging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 w:rsidR="000D6AAE">
              <w:rPr>
                <w:spacing w:val="-4"/>
                <w:sz w:val="24"/>
              </w:rPr>
              <w:t>года</w:t>
            </w:r>
          </w:p>
        </w:tc>
      </w:tr>
      <w:tr w:rsidR="00030AC3" w:rsidTr="000D6AAE">
        <w:trPr>
          <w:trHeight w:val="674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D6AAE" w:rsidP="000D6AAE">
            <w:pPr>
              <w:pStyle w:val="TableParagraph"/>
              <w:spacing w:line="263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 познавательному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spacing w:line="263" w:lineRule="exact"/>
              <w:ind w:hanging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 w:rsidR="000D6AAE">
              <w:rPr>
                <w:spacing w:val="-4"/>
                <w:sz w:val="24"/>
              </w:rPr>
              <w:t>года</w:t>
            </w:r>
          </w:p>
        </w:tc>
      </w:tr>
      <w:tr w:rsidR="00030AC3" w:rsidTr="000D6AAE">
        <w:trPr>
          <w:trHeight w:val="542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D6AAE" w:rsidP="000D6AAE">
            <w:pPr>
              <w:pStyle w:val="TableParagraph"/>
              <w:spacing w:line="263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tabs>
                <w:tab w:val="left" w:pos="1625"/>
                <w:tab w:val="left" w:pos="3449"/>
                <w:tab w:val="left" w:pos="4322"/>
                <w:tab w:val="left" w:pos="4662"/>
              </w:tabs>
              <w:spacing w:line="237" w:lineRule="auto"/>
              <w:ind w:left="158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отчѐта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проделанной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текущий учебный год</w:t>
            </w:r>
          </w:p>
        </w:tc>
        <w:tc>
          <w:tcPr>
            <w:tcW w:w="1842" w:type="dxa"/>
          </w:tcPr>
          <w:p w:rsidR="00030AC3" w:rsidRDefault="000D6AAE" w:rsidP="000D6AAE">
            <w:pPr>
              <w:pStyle w:val="TableParagraph"/>
              <w:spacing w:line="263" w:lineRule="exact"/>
              <w:ind w:hanging="3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212BB2" w:rsidTr="000D6AAE">
        <w:trPr>
          <w:trHeight w:val="514"/>
        </w:trPr>
        <w:tc>
          <w:tcPr>
            <w:tcW w:w="746" w:type="dxa"/>
            <w:tcBorders>
              <w:left w:val="single" w:sz="6" w:space="0" w:color="000000"/>
            </w:tcBorders>
          </w:tcPr>
          <w:p w:rsidR="00212BB2" w:rsidRDefault="00B000F2" w:rsidP="000D6AAE">
            <w:pPr>
              <w:pStyle w:val="TableParagraph"/>
              <w:spacing w:line="275" w:lineRule="exact"/>
              <w:ind w:firstLine="2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9760" w:type="dxa"/>
            <w:gridSpan w:val="2"/>
          </w:tcPr>
          <w:p w:rsidR="00212BB2" w:rsidRDefault="00B000F2" w:rsidP="000D6AAE">
            <w:pPr>
              <w:pStyle w:val="TableParagraph"/>
              <w:spacing w:line="275" w:lineRule="exact"/>
              <w:ind w:right="4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030AC3" w:rsidTr="000D6AAE">
        <w:trPr>
          <w:trHeight w:val="884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D6AAE" w:rsidP="000D6AAE">
            <w:pPr>
              <w:pStyle w:val="TableParagraph"/>
              <w:spacing w:line="267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ind w:left="141" w:right="-15"/>
              <w:rPr>
                <w:sz w:val="24"/>
              </w:rPr>
            </w:pPr>
            <w:r>
              <w:rPr>
                <w:sz w:val="24"/>
              </w:rPr>
              <w:t>Стартовая диагностика: выявление уровня актуального развития и зоны ближайшего развития с целью определения перспектив обучения и воспитания, динамическое наблюдение за его развитием.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ind w:firstLine="2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30AC3" w:rsidTr="000D6AAE">
        <w:trPr>
          <w:trHeight w:val="517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7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spacing w:line="267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spacing w:line="267" w:lineRule="exact"/>
              <w:ind w:firstLine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</w:tr>
      <w:tr w:rsidR="00030AC3" w:rsidTr="000D6AAE">
        <w:trPr>
          <w:trHeight w:val="285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7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spacing w:line="271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диагностики.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spacing w:line="267" w:lineRule="exact"/>
              <w:ind w:firstLine="3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30AC3" w:rsidTr="000D6AAE">
        <w:trPr>
          <w:trHeight w:val="430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D6AAE" w:rsidP="000D6AAE">
            <w:pPr>
              <w:pStyle w:val="TableParagraph"/>
              <w:spacing w:line="263" w:lineRule="exact"/>
              <w:ind w:right="-15" w:firstLine="284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spacing w:line="267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диагностики.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spacing w:line="263" w:lineRule="exact"/>
              <w:ind w:firstLine="3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30AC3" w:rsidTr="000D6AAE">
        <w:trPr>
          <w:trHeight w:val="404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75" w:lineRule="exact"/>
              <w:ind w:firstLine="2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9760" w:type="dxa"/>
            <w:gridSpan w:val="2"/>
          </w:tcPr>
          <w:p w:rsidR="00030AC3" w:rsidRDefault="00030AC3" w:rsidP="000D6AAE">
            <w:pPr>
              <w:pStyle w:val="TableParagraph"/>
              <w:spacing w:line="275" w:lineRule="exact"/>
              <w:ind w:firstLine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030AC3" w:rsidTr="000D6AAE">
        <w:trPr>
          <w:trHeight w:val="997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D6AAE" w:rsidP="000D6AAE">
            <w:pPr>
              <w:pStyle w:val="TableParagraph"/>
              <w:ind w:firstLine="284"/>
            </w:pPr>
            <w:r>
              <w:t>1</w:t>
            </w:r>
          </w:p>
        </w:tc>
        <w:tc>
          <w:tcPr>
            <w:tcW w:w="7918" w:type="dxa"/>
          </w:tcPr>
          <w:p w:rsidR="00030AC3" w:rsidRPr="000A555E" w:rsidRDefault="00030AC3" w:rsidP="000D6AAE">
            <w:pPr>
              <w:pStyle w:val="TableParagraph"/>
              <w:ind w:left="121" w:right="-15"/>
              <w:rPr>
                <w:sz w:val="24"/>
              </w:rPr>
            </w:pPr>
            <w:r>
              <w:rPr>
                <w:sz w:val="24"/>
              </w:rPr>
              <w:t>Проведение индивидуальных и подгрупповых коррекционно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познавательному развитию обучающихся, включающих: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spacing w:line="263" w:lineRule="exact"/>
              <w:ind w:firstLine="3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0D6AAE">
              <w:rPr>
                <w:spacing w:val="-2"/>
                <w:sz w:val="24"/>
              </w:rPr>
              <w:t>планом</w:t>
            </w:r>
          </w:p>
        </w:tc>
      </w:tr>
      <w:tr w:rsidR="00212BB2" w:rsidTr="000D6AAE">
        <w:trPr>
          <w:trHeight w:val="514"/>
        </w:trPr>
        <w:tc>
          <w:tcPr>
            <w:tcW w:w="746" w:type="dxa"/>
            <w:tcBorders>
              <w:left w:val="single" w:sz="6" w:space="0" w:color="000000"/>
            </w:tcBorders>
          </w:tcPr>
          <w:p w:rsidR="00212BB2" w:rsidRDefault="00B000F2" w:rsidP="000D6AAE">
            <w:pPr>
              <w:pStyle w:val="TableParagraph"/>
              <w:spacing w:line="275" w:lineRule="exact"/>
              <w:ind w:firstLine="2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9760" w:type="dxa"/>
            <w:gridSpan w:val="2"/>
          </w:tcPr>
          <w:p w:rsidR="00212BB2" w:rsidRDefault="00B000F2" w:rsidP="000D6AAE">
            <w:pPr>
              <w:pStyle w:val="TableParagraph"/>
              <w:spacing w:line="275" w:lineRule="exact"/>
              <w:ind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030AC3" w:rsidTr="000D6AAE">
        <w:trPr>
          <w:trHeight w:val="518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7" w:lineRule="exact"/>
              <w:ind w:firstLine="2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spacing w:line="275" w:lineRule="exact"/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ind w:firstLine="284"/>
              <w:rPr>
                <w:sz w:val="24"/>
              </w:rPr>
            </w:pPr>
          </w:p>
        </w:tc>
      </w:tr>
      <w:tr w:rsidR="00030AC3" w:rsidTr="000D6AAE">
        <w:trPr>
          <w:trHeight w:val="638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7" w:lineRule="exact"/>
              <w:ind w:firstLine="28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ind w:left="121" w:right="-15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 по вопросам развития познавательной сферы обучающихся (консультации, беседы).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spacing w:line="237" w:lineRule="auto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030AC3" w:rsidTr="000D6AAE">
        <w:trPr>
          <w:trHeight w:val="518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71" w:lineRule="exact"/>
              <w:ind w:firstLine="284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обследования.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spacing w:line="271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030AC3" w:rsidTr="000D6AAE">
        <w:trPr>
          <w:trHeight w:val="1070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3" w:lineRule="exact"/>
              <w:ind w:firstLine="284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ind w:left="121" w:right="-15"/>
              <w:rPr>
                <w:sz w:val="24"/>
              </w:rPr>
            </w:pPr>
            <w:r>
              <w:rPr>
                <w:sz w:val="24"/>
              </w:rPr>
              <w:t>Выступление на родительских собраниях. Повышение знаний родителей по актуальным вопросам развития познавательной сферы.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spacing w:line="263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 w:rsidR="00D9765E">
              <w:rPr>
                <w:spacing w:val="-2"/>
                <w:sz w:val="24"/>
              </w:rPr>
              <w:t>руководителей</w:t>
            </w:r>
          </w:p>
        </w:tc>
      </w:tr>
      <w:tr w:rsidR="00030AC3" w:rsidTr="00D9765E">
        <w:trPr>
          <w:trHeight w:val="628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4" w:lineRule="exact"/>
              <w:ind w:firstLine="284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tabs>
                <w:tab w:val="left" w:pos="1909"/>
                <w:tab w:val="left" w:pos="2945"/>
                <w:tab w:val="left" w:pos="3357"/>
                <w:tab w:val="left" w:pos="4558"/>
                <w:tab w:val="left" w:pos="5114"/>
              </w:tabs>
              <w:ind w:left="121" w:right="-1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«Службе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оказанию психолого-педагогической,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методической </w:t>
            </w:r>
            <w:r>
              <w:rPr>
                <w:sz w:val="24"/>
              </w:rPr>
              <w:t>консультативной помощи родителям»</w:t>
            </w:r>
          </w:p>
        </w:tc>
        <w:tc>
          <w:tcPr>
            <w:tcW w:w="1842" w:type="dxa"/>
          </w:tcPr>
          <w:p w:rsidR="00030AC3" w:rsidRDefault="00030AC3" w:rsidP="00D9765E">
            <w:pPr>
              <w:pStyle w:val="TableParagraph"/>
              <w:spacing w:line="264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30AC3" w:rsidTr="00D9765E">
        <w:trPr>
          <w:trHeight w:val="411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71" w:lineRule="exact"/>
              <w:ind w:firstLine="2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18" w:type="dxa"/>
          </w:tcPr>
          <w:p w:rsidR="00030AC3" w:rsidRDefault="00030AC3" w:rsidP="000D6AAE">
            <w:pPr>
              <w:pStyle w:val="TableParagraph"/>
              <w:spacing w:line="271" w:lineRule="exact"/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педагогами</w:t>
            </w:r>
          </w:p>
        </w:tc>
        <w:tc>
          <w:tcPr>
            <w:tcW w:w="1842" w:type="dxa"/>
          </w:tcPr>
          <w:p w:rsidR="00030AC3" w:rsidRDefault="00030AC3" w:rsidP="000D6AAE">
            <w:pPr>
              <w:pStyle w:val="TableParagraph"/>
              <w:ind w:firstLine="284"/>
              <w:rPr>
                <w:sz w:val="24"/>
              </w:rPr>
            </w:pPr>
          </w:p>
        </w:tc>
      </w:tr>
      <w:tr w:rsidR="00030AC3" w:rsidTr="00D9765E">
        <w:trPr>
          <w:trHeight w:val="403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3" w:lineRule="exact"/>
              <w:ind w:firstLine="284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918" w:type="dxa"/>
          </w:tcPr>
          <w:p w:rsidR="00030AC3" w:rsidRDefault="00030AC3" w:rsidP="00D9765E">
            <w:pPr>
              <w:pStyle w:val="TableParagraph"/>
              <w:spacing w:line="237" w:lineRule="auto"/>
              <w:ind w:left="12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обследования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842" w:type="dxa"/>
          </w:tcPr>
          <w:p w:rsidR="00030AC3" w:rsidRDefault="00030AC3" w:rsidP="00D9765E">
            <w:pPr>
              <w:pStyle w:val="TableParagraph"/>
              <w:spacing w:line="263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030AC3" w:rsidTr="000D6AAE">
        <w:trPr>
          <w:trHeight w:val="478"/>
        </w:trPr>
        <w:tc>
          <w:tcPr>
            <w:tcW w:w="74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3" w:lineRule="exact"/>
              <w:ind w:firstLine="284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918" w:type="dxa"/>
          </w:tcPr>
          <w:p w:rsidR="00030AC3" w:rsidRDefault="00030AC3" w:rsidP="00D9765E">
            <w:pPr>
              <w:pStyle w:val="TableParagraph"/>
              <w:ind w:left="121" w:right="-15"/>
              <w:rPr>
                <w:sz w:val="24"/>
              </w:rPr>
            </w:pPr>
            <w:r>
              <w:rPr>
                <w:sz w:val="24"/>
              </w:rPr>
              <w:t>Участие в методических объединениях</w:t>
            </w:r>
          </w:p>
        </w:tc>
        <w:tc>
          <w:tcPr>
            <w:tcW w:w="1842" w:type="dxa"/>
          </w:tcPr>
          <w:p w:rsidR="00030AC3" w:rsidRDefault="00030AC3" w:rsidP="00D9765E">
            <w:pPr>
              <w:pStyle w:val="TableParagraph"/>
              <w:spacing w:line="263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 w:rsidR="00D9765E">
              <w:rPr>
                <w:sz w:val="24"/>
              </w:rPr>
              <w:t>запросу</w:t>
            </w:r>
          </w:p>
        </w:tc>
      </w:tr>
    </w:tbl>
    <w:p w:rsidR="00212BB2" w:rsidRDefault="00212BB2" w:rsidP="000D6AAE">
      <w:pPr>
        <w:ind w:firstLine="284"/>
        <w:rPr>
          <w:sz w:val="24"/>
        </w:rPr>
        <w:sectPr w:rsidR="00212BB2" w:rsidSect="00030AC3">
          <w:pgSz w:w="11900" w:h="16840"/>
          <w:pgMar w:top="520" w:right="701" w:bottom="960" w:left="567" w:header="720" w:footer="720" w:gutter="0"/>
          <w:cols w:space="720"/>
          <w:docGrid w:linePitch="299"/>
        </w:sectPr>
      </w:pPr>
    </w:p>
    <w:tbl>
      <w:tblPr>
        <w:tblStyle w:val="TableNormal"/>
        <w:tblW w:w="10506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7938"/>
        <w:gridCol w:w="1842"/>
      </w:tblGrid>
      <w:tr w:rsidR="00030AC3" w:rsidTr="00D9765E">
        <w:trPr>
          <w:trHeight w:val="407"/>
        </w:trPr>
        <w:tc>
          <w:tcPr>
            <w:tcW w:w="72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7" w:lineRule="exact"/>
              <w:ind w:firstLine="28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7938" w:type="dxa"/>
          </w:tcPr>
          <w:p w:rsidR="00030AC3" w:rsidRDefault="00030AC3" w:rsidP="00D9765E">
            <w:pPr>
              <w:pStyle w:val="TableParagraph"/>
              <w:tabs>
                <w:tab w:val="left" w:pos="1681"/>
                <w:tab w:val="left" w:pos="3089"/>
                <w:tab w:val="left" w:pos="3569"/>
                <w:tab w:val="left" w:pos="5018"/>
              </w:tabs>
              <w:spacing w:line="244" w:lineRule="auto"/>
              <w:ind w:right="102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Интернет-рассылка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вопросам </w:t>
            </w:r>
            <w:r>
              <w:rPr>
                <w:sz w:val="24"/>
              </w:rPr>
              <w:t>развития познавательной сферы.</w:t>
            </w:r>
          </w:p>
        </w:tc>
        <w:tc>
          <w:tcPr>
            <w:tcW w:w="1842" w:type="dxa"/>
          </w:tcPr>
          <w:p w:rsidR="00030AC3" w:rsidRDefault="00030AC3" w:rsidP="00D9765E">
            <w:pPr>
              <w:pStyle w:val="TableParagraph"/>
              <w:spacing w:line="267" w:lineRule="exact"/>
              <w:ind w:firstLine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D9765E">
              <w:rPr>
                <w:spacing w:val="-4"/>
                <w:sz w:val="24"/>
              </w:rPr>
              <w:t xml:space="preserve"> года</w:t>
            </w:r>
          </w:p>
        </w:tc>
      </w:tr>
      <w:tr w:rsidR="00030AC3" w:rsidTr="00D9765E">
        <w:trPr>
          <w:trHeight w:val="427"/>
        </w:trPr>
        <w:tc>
          <w:tcPr>
            <w:tcW w:w="72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71" w:lineRule="exact"/>
              <w:ind w:firstLine="2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9780" w:type="dxa"/>
            <w:gridSpan w:val="2"/>
          </w:tcPr>
          <w:p w:rsidR="00030AC3" w:rsidRDefault="00030AC3" w:rsidP="00D9765E">
            <w:pPr>
              <w:pStyle w:val="TableParagraph"/>
              <w:spacing w:line="271" w:lineRule="exact"/>
              <w:ind w:firstLine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</w:p>
        </w:tc>
      </w:tr>
      <w:tr w:rsidR="00030AC3" w:rsidTr="00D9765E">
        <w:trPr>
          <w:trHeight w:val="518"/>
        </w:trPr>
        <w:tc>
          <w:tcPr>
            <w:tcW w:w="72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3" w:lineRule="exact"/>
              <w:ind w:firstLine="2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8" w:type="dxa"/>
          </w:tcPr>
          <w:p w:rsidR="00030AC3" w:rsidRDefault="00030AC3" w:rsidP="00D9765E">
            <w:pPr>
              <w:pStyle w:val="TableParagraph"/>
              <w:spacing w:line="263" w:lineRule="exact"/>
              <w:ind w:firstLine="141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2" w:type="dxa"/>
          </w:tcPr>
          <w:p w:rsidR="00030AC3" w:rsidRDefault="00030AC3" w:rsidP="00D9765E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 w:rsidR="00D9765E">
              <w:rPr>
                <w:spacing w:val="-4"/>
                <w:sz w:val="24"/>
              </w:rPr>
              <w:t>года</w:t>
            </w:r>
          </w:p>
        </w:tc>
      </w:tr>
      <w:tr w:rsidR="00030AC3" w:rsidTr="00D9765E">
        <w:trPr>
          <w:trHeight w:val="453"/>
        </w:trPr>
        <w:tc>
          <w:tcPr>
            <w:tcW w:w="72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3" w:lineRule="exact"/>
              <w:ind w:firstLine="2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8" w:type="dxa"/>
          </w:tcPr>
          <w:p w:rsidR="00030AC3" w:rsidRDefault="00030AC3" w:rsidP="00D9765E">
            <w:pPr>
              <w:pStyle w:val="TableParagraph"/>
              <w:tabs>
                <w:tab w:val="left" w:pos="3413"/>
              </w:tabs>
              <w:ind w:right="-15" w:firstLine="141"/>
              <w:rPr>
                <w:sz w:val="24"/>
              </w:rPr>
            </w:pPr>
            <w:r>
              <w:rPr>
                <w:sz w:val="24"/>
              </w:rPr>
              <w:t xml:space="preserve">Участие в семинарах, </w:t>
            </w:r>
            <w:proofErr w:type="spellStart"/>
            <w:r>
              <w:rPr>
                <w:sz w:val="24"/>
              </w:rPr>
              <w:t>интенсивах</w:t>
            </w:r>
            <w:proofErr w:type="spellEnd"/>
            <w:r>
              <w:rPr>
                <w:sz w:val="24"/>
              </w:rPr>
              <w:t>, рабочих совещаниях.</w:t>
            </w:r>
          </w:p>
        </w:tc>
        <w:tc>
          <w:tcPr>
            <w:tcW w:w="1842" w:type="dxa"/>
          </w:tcPr>
          <w:p w:rsidR="00030AC3" w:rsidRDefault="00030AC3" w:rsidP="00D9765E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30AC3" w:rsidTr="00D9765E">
        <w:trPr>
          <w:trHeight w:val="418"/>
        </w:trPr>
        <w:tc>
          <w:tcPr>
            <w:tcW w:w="72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7" w:lineRule="exact"/>
              <w:ind w:firstLine="28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8" w:type="dxa"/>
          </w:tcPr>
          <w:p w:rsidR="00030AC3" w:rsidRDefault="00030AC3" w:rsidP="00D9765E">
            <w:pPr>
              <w:pStyle w:val="TableParagraph"/>
              <w:spacing w:line="267" w:lineRule="exact"/>
              <w:ind w:firstLine="1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тестированиях.</w:t>
            </w:r>
          </w:p>
        </w:tc>
        <w:tc>
          <w:tcPr>
            <w:tcW w:w="1842" w:type="dxa"/>
          </w:tcPr>
          <w:p w:rsidR="00030AC3" w:rsidRDefault="00030AC3" w:rsidP="00D9765E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 w:rsidR="00D9765E">
              <w:rPr>
                <w:spacing w:val="-4"/>
                <w:sz w:val="24"/>
              </w:rPr>
              <w:t>года</w:t>
            </w:r>
          </w:p>
        </w:tc>
      </w:tr>
      <w:tr w:rsidR="00030AC3" w:rsidTr="00D9765E">
        <w:trPr>
          <w:trHeight w:val="268"/>
        </w:trPr>
        <w:tc>
          <w:tcPr>
            <w:tcW w:w="726" w:type="dxa"/>
            <w:tcBorders>
              <w:left w:val="single" w:sz="6" w:space="0" w:color="000000"/>
            </w:tcBorders>
          </w:tcPr>
          <w:p w:rsidR="00030AC3" w:rsidRDefault="00030AC3" w:rsidP="000D6AAE">
            <w:pPr>
              <w:pStyle w:val="TableParagraph"/>
              <w:spacing w:line="267" w:lineRule="exact"/>
              <w:ind w:firstLine="28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8" w:type="dxa"/>
          </w:tcPr>
          <w:p w:rsidR="00030AC3" w:rsidRDefault="00030AC3" w:rsidP="00D9765E">
            <w:pPr>
              <w:pStyle w:val="TableParagraph"/>
              <w:spacing w:before="7" w:line="228" w:lineRule="auto"/>
              <w:ind w:right="262" w:firstLine="141"/>
              <w:rPr>
                <w:sz w:val="23"/>
              </w:rPr>
            </w:pPr>
            <w:r>
              <w:rPr>
                <w:sz w:val="23"/>
              </w:rPr>
              <w:t>Самообразование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воспитания детей с ОВЗ</w:t>
            </w:r>
          </w:p>
        </w:tc>
        <w:tc>
          <w:tcPr>
            <w:tcW w:w="1842" w:type="dxa"/>
          </w:tcPr>
          <w:p w:rsidR="00030AC3" w:rsidRDefault="00030AC3" w:rsidP="00D9765E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 w:rsidR="00D9765E">
              <w:rPr>
                <w:spacing w:val="-4"/>
                <w:sz w:val="24"/>
              </w:rPr>
              <w:t>года</w:t>
            </w:r>
          </w:p>
        </w:tc>
      </w:tr>
    </w:tbl>
    <w:p w:rsidR="00212BB2" w:rsidRDefault="00212BB2" w:rsidP="00D9765E">
      <w:pPr>
        <w:sectPr w:rsidR="00212BB2" w:rsidSect="00030AC3">
          <w:pgSz w:w="11900" w:h="16840"/>
          <w:pgMar w:top="960" w:right="701" w:bottom="520" w:left="567" w:header="720" w:footer="720" w:gutter="0"/>
          <w:cols w:space="720"/>
          <w:docGrid w:linePitch="299"/>
        </w:sectPr>
      </w:pPr>
    </w:p>
    <w:p w:rsidR="00212BB2" w:rsidRDefault="00212BB2" w:rsidP="00D9765E">
      <w:pPr>
        <w:spacing w:before="72"/>
        <w:ind w:right="21"/>
        <w:rPr>
          <w:rFonts w:ascii="Cambria"/>
          <w:b/>
          <w:sz w:val="17"/>
        </w:rPr>
      </w:pPr>
    </w:p>
    <w:sectPr w:rsidR="00212BB2" w:rsidSect="00030AC3">
      <w:pgSz w:w="16840" w:h="11900" w:orient="landscape"/>
      <w:pgMar w:top="1140" w:right="9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2594D"/>
    <w:multiLevelType w:val="hybridMultilevel"/>
    <w:tmpl w:val="4DB8232E"/>
    <w:lvl w:ilvl="0" w:tplc="E140CF9C">
      <w:numFmt w:val="bullet"/>
      <w:lvlText w:val="-"/>
      <w:lvlJc w:val="left"/>
      <w:pPr>
        <w:ind w:left="100" w:hanging="1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5940B5E">
      <w:numFmt w:val="bullet"/>
      <w:lvlText w:val="•"/>
      <w:lvlJc w:val="left"/>
      <w:pPr>
        <w:ind w:left="1626" w:hanging="1157"/>
      </w:pPr>
      <w:rPr>
        <w:rFonts w:hint="default"/>
        <w:lang w:val="ru-RU" w:eastAsia="en-US" w:bidi="ar-SA"/>
      </w:rPr>
    </w:lvl>
    <w:lvl w:ilvl="2" w:tplc="5588C390">
      <w:numFmt w:val="bullet"/>
      <w:lvlText w:val="•"/>
      <w:lvlJc w:val="left"/>
      <w:pPr>
        <w:ind w:left="3152" w:hanging="1157"/>
      </w:pPr>
      <w:rPr>
        <w:rFonts w:hint="default"/>
        <w:lang w:val="ru-RU" w:eastAsia="en-US" w:bidi="ar-SA"/>
      </w:rPr>
    </w:lvl>
    <w:lvl w:ilvl="3" w:tplc="026E78FA">
      <w:numFmt w:val="bullet"/>
      <w:lvlText w:val="•"/>
      <w:lvlJc w:val="left"/>
      <w:pPr>
        <w:ind w:left="4678" w:hanging="1157"/>
      </w:pPr>
      <w:rPr>
        <w:rFonts w:hint="default"/>
        <w:lang w:val="ru-RU" w:eastAsia="en-US" w:bidi="ar-SA"/>
      </w:rPr>
    </w:lvl>
    <w:lvl w:ilvl="4" w:tplc="B1465EE6">
      <w:numFmt w:val="bullet"/>
      <w:lvlText w:val="•"/>
      <w:lvlJc w:val="left"/>
      <w:pPr>
        <w:ind w:left="6204" w:hanging="1157"/>
      </w:pPr>
      <w:rPr>
        <w:rFonts w:hint="default"/>
        <w:lang w:val="ru-RU" w:eastAsia="en-US" w:bidi="ar-SA"/>
      </w:rPr>
    </w:lvl>
    <w:lvl w:ilvl="5" w:tplc="1CFAF8D4">
      <w:numFmt w:val="bullet"/>
      <w:lvlText w:val="•"/>
      <w:lvlJc w:val="left"/>
      <w:pPr>
        <w:ind w:left="7730" w:hanging="1157"/>
      </w:pPr>
      <w:rPr>
        <w:rFonts w:hint="default"/>
        <w:lang w:val="ru-RU" w:eastAsia="en-US" w:bidi="ar-SA"/>
      </w:rPr>
    </w:lvl>
    <w:lvl w:ilvl="6" w:tplc="9D8209B6">
      <w:numFmt w:val="bullet"/>
      <w:lvlText w:val="•"/>
      <w:lvlJc w:val="left"/>
      <w:pPr>
        <w:ind w:left="9256" w:hanging="1157"/>
      </w:pPr>
      <w:rPr>
        <w:rFonts w:hint="default"/>
        <w:lang w:val="ru-RU" w:eastAsia="en-US" w:bidi="ar-SA"/>
      </w:rPr>
    </w:lvl>
    <w:lvl w:ilvl="7" w:tplc="F4BC8254">
      <w:numFmt w:val="bullet"/>
      <w:lvlText w:val="•"/>
      <w:lvlJc w:val="left"/>
      <w:pPr>
        <w:ind w:left="10782" w:hanging="1157"/>
      </w:pPr>
      <w:rPr>
        <w:rFonts w:hint="default"/>
        <w:lang w:val="ru-RU" w:eastAsia="en-US" w:bidi="ar-SA"/>
      </w:rPr>
    </w:lvl>
    <w:lvl w:ilvl="8" w:tplc="6580504A">
      <w:numFmt w:val="bullet"/>
      <w:lvlText w:val="•"/>
      <w:lvlJc w:val="left"/>
      <w:pPr>
        <w:ind w:left="12308" w:hanging="1157"/>
      </w:pPr>
      <w:rPr>
        <w:rFonts w:hint="default"/>
        <w:lang w:val="ru-RU" w:eastAsia="en-US" w:bidi="ar-SA"/>
      </w:rPr>
    </w:lvl>
  </w:abstractNum>
  <w:abstractNum w:abstractNumId="1" w15:restartNumberingAfterBreak="0">
    <w:nsid w:val="5D6232B6"/>
    <w:multiLevelType w:val="hybridMultilevel"/>
    <w:tmpl w:val="3B3CD44C"/>
    <w:lvl w:ilvl="0" w:tplc="10D64264">
      <w:start w:val="1"/>
      <w:numFmt w:val="decimal"/>
      <w:lvlText w:val="%1."/>
      <w:lvlJc w:val="left"/>
      <w:pPr>
        <w:ind w:left="100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3246EE">
      <w:numFmt w:val="bullet"/>
      <w:lvlText w:val="•"/>
      <w:lvlJc w:val="left"/>
      <w:pPr>
        <w:ind w:left="1626" w:hanging="460"/>
      </w:pPr>
      <w:rPr>
        <w:rFonts w:hint="default"/>
        <w:lang w:val="ru-RU" w:eastAsia="en-US" w:bidi="ar-SA"/>
      </w:rPr>
    </w:lvl>
    <w:lvl w:ilvl="2" w:tplc="996A1662">
      <w:numFmt w:val="bullet"/>
      <w:lvlText w:val="•"/>
      <w:lvlJc w:val="left"/>
      <w:pPr>
        <w:ind w:left="3152" w:hanging="460"/>
      </w:pPr>
      <w:rPr>
        <w:rFonts w:hint="default"/>
        <w:lang w:val="ru-RU" w:eastAsia="en-US" w:bidi="ar-SA"/>
      </w:rPr>
    </w:lvl>
    <w:lvl w:ilvl="3" w:tplc="1340D868">
      <w:numFmt w:val="bullet"/>
      <w:lvlText w:val="•"/>
      <w:lvlJc w:val="left"/>
      <w:pPr>
        <w:ind w:left="4678" w:hanging="460"/>
      </w:pPr>
      <w:rPr>
        <w:rFonts w:hint="default"/>
        <w:lang w:val="ru-RU" w:eastAsia="en-US" w:bidi="ar-SA"/>
      </w:rPr>
    </w:lvl>
    <w:lvl w:ilvl="4" w:tplc="A540078C">
      <w:numFmt w:val="bullet"/>
      <w:lvlText w:val="•"/>
      <w:lvlJc w:val="left"/>
      <w:pPr>
        <w:ind w:left="6204" w:hanging="460"/>
      </w:pPr>
      <w:rPr>
        <w:rFonts w:hint="default"/>
        <w:lang w:val="ru-RU" w:eastAsia="en-US" w:bidi="ar-SA"/>
      </w:rPr>
    </w:lvl>
    <w:lvl w:ilvl="5" w:tplc="E340AE20">
      <w:numFmt w:val="bullet"/>
      <w:lvlText w:val="•"/>
      <w:lvlJc w:val="left"/>
      <w:pPr>
        <w:ind w:left="7730" w:hanging="460"/>
      </w:pPr>
      <w:rPr>
        <w:rFonts w:hint="default"/>
        <w:lang w:val="ru-RU" w:eastAsia="en-US" w:bidi="ar-SA"/>
      </w:rPr>
    </w:lvl>
    <w:lvl w:ilvl="6" w:tplc="9D986BA8">
      <w:numFmt w:val="bullet"/>
      <w:lvlText w:val="•"/>
      <w:lvlJc w:val="left"/>
      <w:pPr>
        <w:ind w:left="9256" w:hanging="460"/>
      </w:pPr>
      <w:rPr>
        <w:rFonts w:hint="default"/>
        <w:lang w:val="ru-RU" w:eastAsia="en-US" w:bidi="ar-SA"/>
      </w:rPr>
    </w:lvl>
    <w:lvl w:ilvl="7" w:tplc="81D40B7E">
      <w:numFmt w:val="bullet"/>
      <w:lvlText w:val="•"/>
      <w:lvlJc w:val="left"/>
      <w:pPr>
        <w:ind w:left="10782" w:hanging="460"/>
      </w:pPr>
      <w:rPr>
        <w:rFonts w:hint="default"/>
        <w:lang w:val="ru-RU" w:eastAsia="en-US" w:bidi="ar-SA"/>
      </w:rPr>
    </w:lvl>
    <w:lvl w:ilvl="8" w:tplc="5D3E9714">
      <w:numFmt w:val="bullet"/>
      <w:lvlText w:val="•"/>
      <w:lvlJc w:val="left"/>
      <w:pPr>
        <w:ind w:left="12308" w:hanging="460"/>
      </w:pPr>
      <w:rPr>
        <w:rFonts w:hint="default"/>
        <w:lang w:val="ru-RU" w:eastAsia="en-US" w:bidi="ar-SA"/>
      </w:rPr>
    </w:lvl>
  </w:abstractNum>
  <w:abstractNum w:abstractNumId="2" w15:restartNumberingAfterBreak="0">
    <w:nsid w:val="644D2137"/>
    <w:multiLevelType w:val="hybridMultilevel"/>
    <w:tmpl w:val="79960E22"/>
    <w:lvl w:ilvl="0" w:tplc="A970E1CC">
      <w:numFmt w:val="bullet"/>
      <w:lvlText w:val="-"/>
      <w:lvlJc w:val="left"/>
      <w:pPr>
        <w:ind w:left="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77AA022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B31E01AA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3" w:tplc="21CACA50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4" w:tplc="0E6C8CFC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5" w:tplc="174061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6" w:tplc="5204D57C">
      <w:numFmt w:val="bullet"/>
      <w:lvlText w:val="•"/>
      <w:lvlJc w:val="left"/>
      <w:pPr>
        <w:ind w:left="3652" w:hanging="240"/>
      </w:pPr>
      <w:rPr>
        <w:rFonts w:hint="default"/>
        <w:lang w:val="ru-RU" w:eastAsia="en-US" w:bidi="ar-SA"/>
      </w:rPr>
    </w:lvl>
    <w:lvl w:ilvl="7" w:tplc="7448715C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8" w:tplc="5A48F698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12BB2"/>
    <w:rsid w:val="00030AC3"/>
    <w:rsid w:val="000A555E"/>
    <w:rsid w:val="000D6AAE"/>
    <w:rsid w:val="001305C8"/>
    <w:rsid w:val="00212BB2"/>
    <w:rsid w:val="003C175C"/>
    <w:rsid w:val="004E0D26"/>
    <w:rsid w:val="00B000F2"/>
    <w:rsid w:val="00D9765E"/>
    <w:rsid w:val="00F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B240"/>
  <w15:docId w15:val="{09857D00-68C2-458C-A16A-DA84B1AB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2B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B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2BB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12BB2"/>
    <w:pPr>
      <w:spacing w:before="64"/>
      <w:ind w:right="2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2BB2"/>
    <w:pPr>
      <w:ind w:left="100"/>
    </w:pPr>
  </w:style>
  <w:style w:type="paragraph" w:customStyle="1" w:styleId="TableParagraph">
    <w:name w:val="Table Paragraph"/>
    <w:basedOn w:val="a"/>
    <w:uiPriority w:val="1"/>
    <w:qFormat/>
    <w:rsid w:val="00212BB2"/>
  </w:style>
  <w:style w:type="paragraph" w:styleId="a5">
    <w:name w:val="Balloon Text"/>
    <w:basedOn w:val="a"/>
    <w:link w:val="a6"/>
    <w:uiPriority w:val="99"/>
    <w:semiHidden/>
    <w:unhideWhenUsed/>
    <w:rsid w:val="003C1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Миготина А.А.</dc:creator>
  <cp:lastModifiedBy>Пользователь</cp:lastModifiedBy>
  <cp:revision>5</cp:revision>
  <dcterms:created xsi:type="dcterms:W3CDTF">2024-09-16T15:14:00Z</dcterms:created>
  <dcterms:modified xsi:type="dcterms:W3CDTF">2024-09-17T08:15:00Z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